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sdt>
      <w:sdtPr>
        <w:rPr>
          <w:lang w:val="es-ES"/>
        </w:rPr>
        <w:id w:val="-1296670098"/>
        <w:docPartObj>
          <w:docPartGallery w:val="Cover Pages"/>
          <w:docPartUnique/>
        </w:docPartObj>
      </w:sdtPr>
      <w:sdtEndPr/>
      <w:sdtContent>
        <w:p w14:paraId="6F0B0E90" w14:textId="77777777" w:rsidR="00DA6BAC" w:rsidRPr="0029685E" w:rsidRDefault="00841090">
          <w:pPr>
            <w:rPr>
              <w:lang w:val="es-ES"/>
            </w:rPr>
          </w:pPr>
          <w:r w:rsidRPr="0029685E">
            <w:rPr>
              <w:noProof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14235151" wp14:editId="62164395">
                    <wp:simplePos x="0" y="0"/>
                    <wp:positionH relativeFrom="column">
                      <wp:align>center</wp:align>
                    </wp:positionH>
                    <wp:positionV relativeFrom="margin">
                      <wp:align>center</wp:align>
                    </wp:positionV>
                    <wp:extent cx="6537960" cy="9144000"/>
                    <wp:effectExtent l="0" t="0" r="0" b="0"/>
                    <wp:wrapNone/>
                    <wp:docPr id="3" name="Group 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537960" cy="9144000"/>
                              <a:chOff x="0" y="0"/>
                              <a:chExt cx="6537960" cy="9144000"/>
                            </a:xfrm>
                          </wpg:grpSpPr>
                          <wps:wsp>
                            <wps:cNvPr id="388" name="Rectangle 388"/>
                            <wps:cNvSpPr/>
                            <wps:spPr>
                              <a:xfrm>
                                <a:off x="0" y="0"/>
                                <a:ext cx="6537960" cy="914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003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Text Box 1"/>
                            <wps:cNvSpPr txBox="1"/>
                            <wps:spPr>
                              <a:xfrm>
                                <a:off x="323850" y="2819400"/>
                                <a:ext cx="5912069" cy="20537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64E95F" w14:textId="6E4EE1A9" w:rsidR="00DA6BAC" w:rsidRPr="00544F77" w:rsidRDefault="00544F77">
                                  <w:pPr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  <w:r w:rsidRPr="00544F77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t>Comproba</w:t>
                                  </w:r>
                                  <w:r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t>ción</w:t>
                                  </w:r>
                                  <w:r w:rsidRPr="00544F77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t xml:space="preserve"> </w:t>
                                  </w:r>
                                  <w:r w:rsidRPr="00544F77"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  <w:br/>
                                    <w:t>de compatibilidad</w:t>
                                  </w:r>
                                </w:p>
                                <w:p w14:paraId="3159DC05" w14:textId="77777777" w:rsidR="00DA6BAC" w:rsidRPr="00544F77" w:rsidRDefault="00DA6BAC">
                                  <w:pPr>
                                    <w:rPr>
                                      <w:rFonts w:ascii="Segoe UI Light" w:hAnsi="Segoe UI Light" w:cs="Segoe UI Light"/>
                                      <w:color w:val="FFFFFF" w:themeColor="background1"/>
                                      <w:sz w:val="96"/>
                                      <w:szCs w:val="9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Text Box 2"/>
                            <wps:cNvSpPr txBox="1"/>
                            <wps:spPr>
                              <a:xfrm>
                                <a:off x="323850" y="4884611"/>
                                <a:ext cx="5911850" cy="12399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EAC70DE" w14:textId="04ED7DE3" w:rsidR="00DA6BAC" w:rsidRPr="00544F77" w:rsidRDefault="00611288">
                                  <w:pPr>
                                    <w:rPr>
                                      <w:rFonts w:asciiTheme="majorHAnsi" w:hAnsiTheme="majorHAnsi" w:cs="Segoe UI Light"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</w:pPr>
                                  <w:r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>E</w:t>
                                  </w:r>
                                  <w:r w:rsidR="00544F77"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jemplos de </w:t>
                                  </w:r>
                                  <w:r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Word 2013 </w:t>
                                  </w:r>
                                  <w:r w:rsidR="00544F77"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con características y formatos </w:t>
                                  </w:r>
                                  <w:r w:rsid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que </w:t>
                                  </w:r>
                                  <w:r w:rsidR="00544F77"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no </w:t>
                                  </w:r>
                                  <w:r w:rsid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son </w:t>
                                  </w:r>
                                  <w:r w:rsidR="00544F77"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 xml:space="preserve">compatibles con todas las versiones anteriores de </w:t>
                                  </w:r>
                                  <w:r w:rsidRPr="00544F77">
                                    <w:rPr>
                                      <w:rFonts w:ascii="Segoe UI Semibold" w:hAnsi="Segoe UI Semibold" w:cs="Segoe UI Light"/>
                                      <w:bCs/>
                                      <w:color w:val="FFFFFF" w:themeColor="background1"/>
                                      <w:sz w:val="36"/>
                                      <w:szCs w:val="48"/>
                                      <w:lang w:val="es-ES"/>
                                    </w:rPr>
                                    <w:t>Word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110000</wp14:pctWidth>
                    </wp14:sizeRelH>
                    <wp14:sizeRelV relativeFrom="margin">
                      <wp14:pctHeight>110000</wp14:pctHeight>
                    </wp14:sizeRelV>
                  </wp:anchor>
                </w:drawing>
              </mc:Choice>
              <mc:Fallback>
                <w:pict>
                  <v:group w14:anchorId="14235151" id="Group 3" o:spid="_x0000_s1026" style="position:absolute;margin-left:0;margin-top:0;width:514.8pt;height:10in;z-index:251662336;mso-width-percent:1100;mso-height-percent:1100;mso-position-horizontal:center;mso-position-vertical:center;mso-position-vertical-relative:margin;mso-width-percent:1100;mso-height-percent:1100;mso-width-relative:margin;mso-height-relative:margin" coordsize="65379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">
                    <v:rect id="Rectangle 388" o:spid="_x0000_s1027" style="position:absolute;width:65379;height:914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Y1gcEA&#10;AADcAAAADwAAAGRycy9kb3ducmV2LnhtbERPy4rCMBTdC/MP4Q6403QUpVajiOAoDCI+PuDaXNsw&#10;zU1pMrX+vVkMuDyc92LV2Uq01HjjWMHXMAFBnDttuFBwvWwHKQgfkDVWjknBkzyslh+9BWbaPfhE&#10;7TkUIoawz1BBGUKdSenzkiz6oauJI3d3jcUQYVNI3eAjhttKjpJkKi0ajg0l1rQpKf89/1kF+5tZ&#10;mx3Ovou2ds4fR7Pp5OegVP+zW89BBOrCW/zv3msF4zSujWfiE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WNYHBAAAA3AAAAA8AAAAAAAAAAAAAAAAAmAIAAGRycy9kb3du&#10;cmV2LnhtbFBLBQYAAAAABAAEAPUAAACGAwAAAAA=&#10;" fillcolor="#4472c4 [3208]" stroked="f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8" type="#_x0000_t202" style="position:absolute;left:3238;top:28194;width:59121;height:20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lTMAA&#10;AADaAAAADwAAAGRycy9kb3ducmV2LnhtbERPy6rCMBDdX/Afwgh3d00VFKlGkYIocl342Lgbm7Et&#10;NpPaRK1+vREEV8PhPGc8bUwpblS7wrKCbicCQZxaXXCmYL+b/w1BOI+ssbRMCh7kYDpp/Ywx1vbO&#10;G7ptfSZCCLsYFeTeV7GULs3JoOvYijhwJ1sb9AHWmdQ13kO4KWUvigbSYMGhIceKkpzS8/ZqFKyS&#10;+Ro3x54ZPstk8X+aVZf9oa/Ub7uZjUB4avxX/HEvdZgP71feV0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lnlTMAAAADaAAAADwAAAAAAAAAAAAAAAACYAgAAZHJzL2Rvd25y&#10;ZXYueG1sUEsFBgAAAAAEAAQA9QAAAIUDAAAAAA==&#10;" filled="f" stroked="f" strokeweight=".5pt">
                      <v:textbox>
                        <w:txbxContent>
                          <w:p w14:paraId="6364E95F" w14:textId="6E4EE1A9" w:rsidR="00DA6BAC" w:rsidRPr="00544F77" w:rsidRDefault="00544F77">
                            <w:pPr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</w:pPr>
                            <w:r w:rsidRPr="00544F77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t>Comproba</w:t>
                            </w:r>
                            <w:r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t>ción</w:t>
                            </w:r>
                            <w:r w:rsidRPr="00544F77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t xml:space="preserve"> </w:t>
                            </w:r>
                            <w:r w:rsidRPr="00544F77"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  <w:br/>
                              <w:t>de compatibilidad</w:t>
                            </w:r>
                          </w:p>
                          <w:p w14:paraId="3159DC05" w14:textId="77777777" w:rsidR="00DA6BAC" w:rsidRPr="00544F77" w:rsidRDefault="00DA6BAC">
                            <w:pPr>
                              <w:rPr>
                                <w:rFonts w:ascii="Segoe UI Light" w:hAnsi="Segoe UI Light" w:cs="Segoe UI Light"/>
                                <w:color w:val="FFFFFF" w:themeColor="background1"/>
                                <w:sz w:val="96"/>
                                <w:szCs w:val="96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29" type="#_x0000_t202" style="position:absolute;left:3238;top:48846;width:59119;height:12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<v:textbox>
                        <w:txbxContent>
                          <w:p w14:paraId="2EAC70DE" w14:textId="04ED7DE3" w:rsidR="00DA6BAC" w:rsidRPr="00544F77" w:rsidRDefault="00611288">
                            <w:pPr>
                              <w:rPr>
                                <w:rFonts w:asciiTheme="majorHAnsi" w:hAnsiTheme="majorHAnsi" w:cs="Segoe UI Light"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</w:pPr>
                            <w:r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>E</w:t>
                            </w:r>
                            <w:r w:rsidR="00544F77"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jemplos de </w:t>
                            </w:r>
                            <w:r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Word 2013 </w:t>
                            </w:r>
                            <w:r w:rsidR="00544F77"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con características y formatos </w:t>
                            </w:r>
                            <w:r w:rsid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que </w:t>
                            </w:r>
                            <w:r w:rsidR="00544F77"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no </w:t>
                            </w:r>
                            <w:r w:rsid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son </w:t>
                            </w:r>
                            <w:r w:rsidR="00544F77"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 xml:space="preserve">compatibles con todas las versiones anteriores de </w:t>
                            </w:r>
                            <w:r w:rsidRPr="00544F77">
                              <w:rPr>
                                <w:rFonts w:ascii="Segoe UI Semibold" w:hAnsi="Segoe UI Semibold" w:cs="Segoe UI Light"/>
                                <w:bCs/>
                                <w:color w:val="FFFFFF" w:themeColor="background1"/>
                                <w:sz w:val="36"/>
                                <w:szCs w:val="48"/>
                                <w:lang w:val="es-ES"/>
                              </w:rPr>
                              <w:t>Word</w:t>
                            </w:r>
                          </w:p>
                        </w:txbxContent>
                      </v:textbox>
                    </v:shape>
                    <w10:wrap anchory="margin"/>
                  </v:group>
                </w:pict>
              </mc:Fallback>
            </mc:AlternateContent>
          </w:r>
        </w:p>
        <w:p w14:paraId="163AAF8A" w14:textId="77777777" w:rsidR="00DA6BAC" w:rsidRPr="0029685E" w:rsidRDefault="00DA6BAC">
          <w:pPr>
            <w:rPr>
              <w:lang w:val="es-ES"/>
            </w:rPr>
          </w:pPr>
        </w:p>
        <w:p w14:paraId="646CF31C" w14:textId="77777777" w:rsidR="00DA6BAC" w:rsidRPr="0029685E" w:rsidRDefault="00DA6BAC">
          <w:pPr>
            <w:rPr>
              <w:lang w:val="es-ES"/>
            </w:rPr>
          </w:pPr>
        </w:p>
        <w:p w14:paraId="42B758EE" w14:textId="77777777" w:rsidR="00DA6BAC" w:rsidRPr="0029685E" w:rsidRDefault="00DA6BAC">
          <w:pPr>
            <w:rPr>
              <w:lang w:val="es-ES"/>
            </w:rPr>
          </w:pPr>
        </w:p>
        <w:p w14:paraId="0EDB818C" w14:textId="77777777" w:rsidR="00DA6BAC" w:rsidRPr="0029685E" w:rsidRDefault="00841090">
          <w:pPr>
            <w:spacing w:after="70"/>
            <w:rPr>
              <w:lang w:val="es-ES"/>
            </w:rPr>
          </w:pPr>
          <w:r w:rsidRPr="0029685E">
            <w:rPr>
              <w:lang w:val="es-ES"/>
            </w:rPr>
            <w:br w:type="page"/>
          </w:r>
        </w:p>
      </w:sdtContent>
    </w:sdt>
    <w:p w14:paraId="16059E98" w14:textId="3D99FBE5" w:rsidR="00DA6BAC" w:rsidRPr="0029685E" w:rsidRDefault="00812F11">
      <w:pPr>
        <w:pStyle w:val="Ttulo1"/>
        <w:numPr>
          <w:ilvl w:val="0"/>
          <w:numId w:val="2"/>
        </w:numPr>
        <w:ind w:left="630"/>
        <w:rPr>
          <w:lang w:val="es-ES"/>
        </w:rPr>
      </w:pPr>
      <w:r>
        <w:rPr>
          <w:lang w:val="es-ES"/>
        </w:rPr>
        <w:lastRenderedPageBreak/>
        <w:t>Diseño en tiempo real y guías de alineación</w:t>
      </w:r>
    </w:p>
    <w:p w14:paraId="70A1F2AD" w14:textId="369E9D5A" w:rsidR="00DA6BAC" w:rsidRPr="0029685E" w:rsidRDefault="00812F11">
      <w:pPr>
        <w:pStyle w:val="Instructions"/>
        <w:ind w:left="720"/>
        <w:rPr>
          <w:lang w:val="es-ES"/>
        </w:rPr>
      </w:pPr>
      <w:bookmarkStart w:id="1" w:name="_Live_layout_and"/>
      <w:bookmarkEnd w:id="1"/>
      <w:r>
        <w:rPr>
          <w:lang w:val="es-ES"/>
        </w:rPr>
        <w:t>Haga clic en la imagen de abajo y arrástrela por la página. Cuando las imágenes llevan texto ajustado, este se mueve alrededor de la imagen para mostrar una previsualización en vivo del nuevo diseño. Pruebe a alinear la imagen con la parte superior de este párrafo para ver cómo funcionan las guías de alineación para ayudarle a posicionarla dentro de la página</w:t>
      </w:r>
      <w:r w:rsidR="00AE5B0D">
        <w:rPr>
          <w:lang w:val="es-ES"/>
        </w:rPr>
        <w:t>. Haga clic en el botón Opciones de diseño que aparece junto a la imagen para cambiar su forma de interactuar con el texto</w:t>
      </w:r>
      <w:r w:rsidR="00841090" w:rsidRPr="0029685E">
        <w:rPr>
          <w:lang w:val="es-ES"/>
        </w:rPr>
        <w:t>.</w:t>
      </w:r>
      <w:bookmarkStart w:id="2" w:name="_Simple_Markup"/>
      <w:bookmarkEnd w:id="2"/>
    </w:p>
    <w:p w14:paraId="0FE7BF4D" w14:textId="77777777" w:rsidR="00DA6BAC" w:rsidRPr="0029685E" w:rsidRDefault="00841090">
      <w:pPr>
        <w:pStyle w:val="Instructions"/>
        <w:ind w:left="720"/>
        <w:rPr>
          <w:lang w:val="es-ES"/>
        </w:rPr>
      </w:pPr>
      <w:r w:rsidRPr="0029685E">
        <w:rPr>
          <w:noProof/>
          <w:color w:val="0563C1" w:themeColor="hyperlink"/>
          <w:u w:val="single"/>
          <w:lang w:val="es-ES" w:eastAsia="es-ES"/>
        </w:rPr>
        <w:drawing>
          <wp:anchor distT="0" distB="0" distL="114300" distR="114300" simplePos="0" relativeHeight="251663360" behindDoc="1" locked="0" layoutInCell="1" allowOverlap="1" wp14:anchorId="77A5A260" wp14:editId="065B52FC">
            <wp:simplePos x="0" y="0"/>
            <wp:positionH relativeFrom="margin">
              <wp:posOffset>390359</wp:posOffset>
            </wp:positionH>
            <wp:positionV relativeFrom="paragraph">
              <wp:posOffset>46106</wp:posOffset>
            </wp:positionV>
            <wp:extent cx="1771650" cy="1181100"/>
            <wp:effectExtent l="0" t="0" r="0" b="0"/>
            <wp:wrapTight wrapText="bothSides">
              <wp:wrapPolygon edited="0">
                <wp:start x="0" y="0"/>
                <wp:lineTo x="0" y="21252"/>
                <wp:lineTo x="21368" y="21252"/>
                <wp:lineTo x="21368" y="0"/>
                <wp:lineTo x="0" y="0"/>
              </wp:wrapPolygon>
            </wp:wrapTight>
            <wp:docPr id="4" name="Picture 3" descr="worddoc_v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worddoc_v7-03.png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7716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A2A88A" w14:textId="77777777" w:rsidR="00DA6BAC" w:rsidRPr="0029685E" w:rsidRDefault="00DA6BAC">
      <w:pPr>
        <w:pStyle w:val="Instructions"/>
        <w:ind w:left="720"/>
        <w:rPr>
          <w:lang w:val="es-ES"/>
        </w:rPr>
      </w:pPr>
    </w:p>
    <w:p w14:paraId="23289F7C" w14:textId="77777777" w:rsidR="00DA6BAC" w:rsidRPr="0029685E" w:rsidRDefault="00DA6BAC">
      <w:pPr>
        <w:pStyle w:val="Instructions"/>
        <w:ind w:left="720"/>
        <w:rPr>
          <w:lang w:val="es-ES"/>
        </w:rPr>
      </w:pPr>
    </w:p>
    <w:p w14:paraId="687B1A5B" w14:textId="77777777" w:rsidR="00DA6BAC" w:rsidRPr="0029685E" w:rsidRDefault="00DA6BAC">
      <w:pPr>
        <w:pStyle w:val="Instructions"/>
        <w:ind w:left="720"/>
        <w:rPr>
          <w:lang w:val="es-ES"/>
        </w:rPr>
      </w:pPr>
    </w:p>
    <w:p w14:paraId="55AF0BBE" w14:textId="77777777" w:rsidR="00DA6BAC" w:rsidRPr="0029685E" w:rsidRDefault="00DA6BAC">
      <w:pPr>
        <w:pStyle w:val="Instructions"/>
        <w:ind w:left="720"/>
        <w:rPr>
          <w:lang w:val="es-ES"/>
        </w:rPr>
      </w:pPr>
    </w:p>
    <w:p w14:paraId="37626D70" w14:textId="17FDFFDD" w:rsidR="00DA6BAC" w:rsidRPr="0029685E" w:rsidRDefault="00611288" w:rsidP="00F74DD4">
      <w:pPr>
        <w:pStyle w:val="Ttulo1"/>
        <w:numPr>
          <w:ilvl w:val="0"/>
          <w:numId w:val="2"/>
        </w:numPr>
        <w:spacing w:before="600"/>
        <w:ind w:left="629" w:hanging="357"/>
        <w:rPr>
          <w:lang w:val="es-ES"/>
        </w:rPr>
      </w:pPr>
      <w:bookmarkStart w:id="3" w:name="_Toc320026684"/>
      <w:r w:rsidRPr="0029685E">
        <w:rPr>
          <w:lang w:val="es-ES"/>
        </w:rPr>
        <w:t>Com</w:t>
      </w:r>
      <w:bookmarkEnd w:id="3"/>
      <w:r w:rsidR="00410168">
        <w:rPr>
          <w:lang w:val="es-ES"/>
        </w:rPr>
        <w:t>entarios y respuestas</w:t>
      </w:r>
    </w:p>
    <w:p w14:paraId="560D2D5D" w14:textId="49033897" w:rsidR="00DA6BAC" w:rsidRPr="0029685E" w:rsidRDefault="00410168">
      <w:pPr>
        <w:ind w:left="720"/>
        <w:rPr>
          <w:lang w:val="es-ES"/>
        </w:rPr>
      </w:pPr>
      <w:r>
        <w:rPr>
          <w:rStyle w:val="InstructionsChar"/>
          <w:lang w:val="es-ES"/>
        </w:rPr>
        <w:t>La nueva vista Revisione</w:t>
      </w:r>
      <w:r w:rsidR="00841090" w:rsidRPr="0029685E">
        <w:rPr>
          <w:rStyle w:val="InstructionsChar"/>
          <w:lang w:val="es-ES"/>
        </w:rPr>
        <w:t>s</w:t>
      </w:r>
      <w:r>
        <w:rPr>
          <w:rStyle w:val="InstructionsChar"/>
          <w:lang w:val="es-ES"/>
        </w:rPr>
        <w:t xml:space="preserve"> simpl</w:t>
      </w:r>
      <w:r w:rsidR="00841090" w:rsidRPr="0029685E">
        <w:rPr>
          <w:rStyle w:val="InstructionsChar"/>
          <w:lang w:val="es-ES"/>
        </w:rPr>
        <w:t>e</w:t>
      </w:r>
      <w:r>
        <w:rPr>
          <w:rStyle w:val="InstructionsChar"/>
          <w:lang w:val="es-ES"/>
        </w:rPr>
        <w:t>s presenta una imagen limpia y clara del documento, pero permite seguir viendo las marcas de cambios y comentarios. Haga clic en la barra vertical que está a la izquierda del texto para ver</w:t>
      </w:r>
      <w:r w:rsidR="00841090" w:rsidRPr="0029685E">
        <w:rPr>
          <w:rStyle w:val="InstructionsChar"/>
          <w:lang w:val="es-ES"/>
        </w:rPr>
        <w:t xml:space="preserve"> </w:t>
      </w:r>
      <w:r>
        <w:rPr>
          <w:rStyle w:val="InstructionsChar"/>
          <w:lang w:val="es-ES"/>
        </w:rPr>
        <w:t xml:space="preserve">los </w:t>
      </w:r>
      <w:r w:rsidR="00841090" w:rsidRPr="0029685E">
        <w:rPr>
          <w:rStyle w:val="InstructionsChar"/>
          <w:lang w:val="es-ES"/>
        </w:rPr>
        <w:t>c</w:t>
      </w:r>
      <w:r>
        <w:rPr>
          <w:rStyle w:val="InstructionsChar"/>
          <w:lang w:val="es-ES"/>
        </w:rPr>
        <w:t>ambio</w:t>
      </w:r>
      <w:r w:rsidR="00841090" w:rsidRPr="0029685E">
        <w:rPr>
          <w:rStyle w:val="InstructionsChar"/>
          <w:lang w:val="es-ES"/>
        </w:rPr>
        <w:t>s</w:t>
      </w:r>
      <w:del w:id="4" w:author="Unknown">
        <w:r w:rsidR="00841090" w:rsidRPr="0029685E">
          <w:rPr>
            <w:rStyle w:val="InstructionsChar"/>
            <w:lang w:val="es-ES"/>
          </w:rPr>
          <w:delText>like this one</w:delText>
        </w:r>
      </w:del>
      <w:r w:rsidR="00841090" w:rsidRPr="0029685E">
        <w:rPr>
          <w:rStyle w:val="InstructionsChar"/>
          <w:lang w:val="es-ES"/>
        </w:rPr>
        <w:t>. O</w:t>
      </w:r>
      <w:r>
        <w:rPr>
          <w:rStyle w:val="InstructionsChar"/>
          <w:lang w:val="es-ES"/>
        </w:rPr>
        <w:t xml:space="preserve"> bien haga clic en el icono de comentario a la derecha para ver los </w:t>
      </w:r>
      <w:commentRangeStart w:id="5"/>
      <w:commentRangeStart w:id="6"/>
      <w:commentRangeStart w:id="7"/>
      <w:commentRangeStart w:id="8"/>
      <w:r w:rsidR="00841090" w:rsidRPr="0029685E">
        <w:rPr>
          <w:rStyle w:val="InstructionsChar"/>
          <w:lang w:val="es-ES"/>
        </w:rPr>
        <w:t>com</w:t>
      </w:r>
      <w:r w:rsidR="00C103F1">
        <w:rPr>
          <w:rStyle w:val="InstructionsChar"/>
          <w:lang w:val="es-ES"/>
        </w:rPr>
        <w:t>entarios que tien</w:t>
      </w:r>
      <w:r>
        <w:rPr>
          <w:rStyle w:val="InstructionsChar"/>
          <w:lang w:val="es-ES"/>
        </w:rPr>
        <w:t xml:space="preserve">e este </w:t>
      </w:r>
      <w:r w:rsidR="00841090" w:rsidRPr="0029685E">
        <w:rPr>
          <w:rStyle w:val="InstructionsChar"/>
          <w:lang w:val="es-ES"/>
        </w:rPr>
        <w:t>text</w:t>
      </w:r>
      <w:commentRangeEnd w:id="5"/>
      <w:r w:rsidR="00841090" w:rsidRPr="0029685E">
        <w:rPr>
          <w:rStyle w:val="InstructionsChar"/>
          <w:lang w:val="es-ES"/>
        </w:rPr>
        <w:commentReference w:id="5"/>
      </w:r>
      <w:commentRangeEnd w:id="6"/>
      <w:r>
        <w:rPr>
          <w:rStyle w:val="InstructionsChar"/>
          <w:lang w:val="es-ES"/>
        </w:rPr>
        <w:t>o</w:t>
      </w:r>
      <w:r w:rsidR="00611288" w:rsidRPr="0029685E">
        <w:rPr>
          <w:rStyle w:val="Refdecomentario"/>
          <w:rFonts w:ascii="Arial" w:eastAsia="MS Mincho" w:hAnsi="Arial" w:cs="Arial"/>
          <w:color w:val="484848"/>
          <w:kern w:val="20"/>
          <w:lang w:val="es-ES"/>
          <w14:ligatures w14:val="standard"/>
        </w:rPr>
        <w:commentReference w:id="6"/>
      </w:r>
      <w:commentRangeEnd w:id="7"/>
      <w:r w:rsidR="00C06B4A" w:rsidRPr="0029685E">
        <w:rPr>
          <w:rStyle w:val="Refdecomentario"/>
          <w:rFonts w:ascii="Arial" w:eastAsia="MS Mincho" w:hAnsi="Arial" w:cs="Arial"/>
          <w:color w:val="484848"/>
          <w:kern w:val="20"/>
          <w:lang w:val="es-ES"/>
          <w14:ligatures w14:val="standard"/>
        </w:rPr>
        <w:commentReference w:id="7"/>
      </w:r>
      <w:commentRangeEnd w:id="8"/>
      <w:r w:rsidR="0029685E" w:rsidRPr="0029685E">
        <w:rPr>
          <w:rStyle w:val="Refdecomentario"/>
          <w:rFonts w:ascii="Arial" w:eastAsia="MS Mincho" w:hAnsi="Arial" w:cs="Arial"/>
          <w:color w:val="484848"/>
          <w:kern w:val="20"/>
          <w:lang w:val="es-ES"/>
          <w14:ligatures w14:val="standard"/>
        </w:rPr>
        <w:commentReference w:id="8"/>
      </w:r>
      <w:r w:rsidR="00841090" w:rsidRPr="0029685E">
        <w:rPr>
          <w:rStyle w:val="InstructionsChar"/>
          <w:lang w:val="es-ES"/>
        </w:rPr>
        <w:t>.</w:t>
      </w:r>
      <w:r w:rsidR="00841090" w:rsidRPr="0029685E">
        <w:rPr>
          <w:lang w:val="es-ES"/>
        </w:rPr>
        <w:t xml:space="preserve"> </w:t>
      </w:r>
    </w:p>
    <w:p w14:paraId="4DE7C789" w14:textId="03D1D51E" w:rsidR="00DA6BAC" w:rsidRPr="0029685E" w:rsidRDefault="004156DE" w:rsidP="00F74DD4">
      <w:pPr>
        <w:pStyle w:val="Ttulo1"/>
        <w:numPr>
          <w:ilvl w:val="0"/>
          <w:numId w:val="2"/>
        </w:numPr>
        <w:spacing w:before="600"/>
        <w:ind w:left="629" w:hanging="357"/>
        <w:rPr>
          <w:lang w:val="es-ES"/>
        </w:rPr>
      </w:pPr>
      <w:r>
        <w:rPr>
          <w:lang w:val="es-ES"/>
        </w:rPr>
        <w:t>Texto a</w:t>
      </w:r>
      <w:r w:rsidR="00B96F7B" w:rsidRPr="0029685E">
        <w:rPr>
          <w:lang w:val="es-ES"/>
        </w:rPr>
        <w:t>lternativ</w:t>
      </w:r>
      <w:r>
        <w:rPr>
          <w:lang w:val="es-ES"/>
        </w:rPr>
        <w:t xml:space="preserve">o para </w:t>
      </w:r>
      <w:r w:rsidR="00B96F7B" w:rsidRPr="0029685E">
        <w:rPr>
          <w:lang w:val="es-ES"/>
        </w:rPr>
        <w:t>tabl</w:t>
      </w:r>
      <w:r>
        <w:rPr>
          <w:lang w:val="es-ES"/>
        </w:rPr>
        <w:t>a</w:t>
      </w:r>
      <w:r w:rsidR="00B96F7B" w:rsidRPr="0029685E">
        <w:rPr>
          <w:lang w:val="es-ES"/>
        </w:rPr>
        <w:t>s</w:t>
      </w:r>
    </w:p>
    <w:p w14:paraId="4FDEA6EA" w14:textId="04BCAAD4" w:rsidR="00DA6BAC" w:rsidRPr="0029685E" w:rsidRDefault="00E708A9">
      <w:pPr>
        <w:ind w:left="720"/>
        <w:rPr>
          <w:lang w:val="es-ES" w:eastAsia="ja-JP"/>
        </w:rPr>
      </w:pPr>
      <w:r>
        <w:rPr>
          <w:lang w:val="es-ES" w:eastAsia="ja-JP"/>
        </w:rPr>
        <w:t>E</w:t>
      </w:r>
      <w:r w:rsidR="00B96F7B" w:rsidRPr="0029685E">
        <w:rPr>
          <w:lang w:val="es-ES" w:eastAsia="ja-JP"/>
        </w:rPr>
        <w:t xml:space="preserve">n Word 2013 </w:t>
      </w:r>
      <w:r>
        <w:rPr>
          <w:lang w:val="es-ES" w:eastAsia="ja-JP"/>
        </w:rPr>
        <w:t>es posible añadir una propiedad de</w:t>
      </w:r>
      <w:r w:rsidR="00B96F7B" w:rsidRPr="0029685E">
        <w:rPr>
          <w:lang w:val="es-ES" w:eastAsia="ja-JP"/>
        </w:rPr>
        <w:t xml:space="preserve"> Text</w:t>
      </w:r>
      <w:r>
        <w:rPr>
          <w:lang w:val="es-ES" w:eastAsia="ja-JP"/>
        </w:rPr>
        <w:t xml:space="preserve">o alternativo a las tablas para personas que utilicen dispositivos </w:t>
      </w:r>
      <w:r w:rsidR="00F74DD4">
        <w:rPr>
          <w:lang w:val="es-ES" w:eastAsia="ja-JP"/>
        </w:rPr>
        <w:t>asistidos</w:t>
      </w:r>
      <w:r>
        <w:rPr>
          <w:lang w:val="es-ES" w:eastAsia="ja-JP"/>
        </w:rPr>
        <w:t xml:space="preserve">. La siguiente tabla tiene Texto alternativo, pero esta función no existe en </w:t>
      </w:r>
      <w:r w:rsidR="00B96F7B" w:rsidRPr="0029685E">
        <w:rPr>
          <w:lang w:val="es-ES" w:eastAsia="ja-JP"/>
        </w:rPr>
        <w:t>Word</w:t>
      </w:r>
      <w:r>
        <w:rPr>
          <w:lang w:val="es-ES" w:eastAsia="ja-JP"/>
        </w:rPr>
        <w:t xml:space="preserve"> 2007 o en versiones anteriores de Word</w:t>
      </w:r>
      <w:r w:rsidR="00A95343" w:rsidRPr="0029685E">
        <w:rPr>
          <w:lang w:val="es-ES" w:eastAsia="ja-JP"/>
        </w:rPr>
        <w:t>.</w:t>
      </w:r>
    </w:p>
    <w:tbl>
      <w:tblPr>
        <w:tblStyle w:val="Tabladecuadrcula4-nfasis2"/>
        <w:tblW w:w="0" w:type="auto"/>
        <w:tblInd w:w="715" w:type="dxa"/>
        <w:tblLook w:val="0420" w:firstRow="1" w:lastRow="0" w:firstColumn="0" w:lastColumn="0" w:noHBand="0" w:noVBand="1"/>
        <w:tblCaption w:val="Tarifas de servicio"/>
        <w:tblDescription w:val="Una tabla sin título con tres columnas llamadas Lugar, Descuento aplicabley Precio por hora."/>
      </w:tblPr>
      <w:tblGrid>
        <w:gridCol w:w="3487"/>
        <w:gridCol w:w="2880"/>
        <w:gridCol w:w="2263"/>
      </w:tblGrid>
      <w:tr w:rsidR="00476FBE" w:rsidRPr="0029685E" w14:paraId="468F1B9F" w14:textId="77777777" w:rsidTr="00476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487" w:type="dxa"/>
          </w:tcPr>
          <w:p w14:paraId="26985731" w14:textId="57308562" w:rsidR="00476FBE" w:rsidRPr="0029685E" w:rsidRDefault="0029685E" w:rsidP="00EC29EB">
            <w:pPr>
              <w:rPr>
                <w:rFonts w:asciiTheme="majorHAnsi" w:hAnsiTheme="majorHAnsi"/>
                <w:b w:val="0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Lugar</w:t>
            </w:r>
          </w:p>
        </w:tc>
        <w:tc>
          <w:tcPr>
            <w:tcW w:w="2880" w:type="dxa"/>
          </w:tcPr>
          <w:p w14:paraId="3D55C72C" w14:textId="595843D7" w:rsidR="00476FBE" w:rsidRPr="0029685E" w:rsidRDefault="0029685E" w:rsidP="00EC29EB">
            <w:pPr>
              <w:rPr>
                <w:rFonts w:asciiTheme="majorHAnsi" w:hAnsiTheme="majorHAnsi"/>
                <w:b w:val="0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Descuento aplicable</w:t>
            </w:r>
          </w:p>
        </w:tc>
        <w:tc>
          <w:tcPr>
            <w:tcW w:w="2263" w:type="dxa"/>
          </w:tcPr>
          <w:p w14:paraId="1EC6AAB1" w14:textId="2C3E0493" w:rsidR="00476FBE" w:rsidRPr="0029685E" w:rsidRDefault="0029685E" w:rsidP="00EC29EB">
            <w:pPr>
              <w:rPr>
                <w:rFonts w:asciiTheme="majorHAnsi" w:hAnsiTheme="majorHAnsi"/>
                <w:b w:val="0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Precio por hora</w:t>
            </w:r>
          </w:p>
        </w:tc>
      </w:tr>
      <w:tr w:rsidR="00476FBE" w:rsidRPr="0029685E" w14:paraId="47C838BA" w14:textId="77777777" w:rsidTr="00476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87" w:type="dxa"/>
          </w:tcPr>
          <w:p w14:paraId="7B237BFF" w14:textId="13EC844D" w:rsidR="00476FBE" w:rsidRPr="0029685E" w:rsidRDefault="0029685E" w:rsidP="0029685E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casa</w:t>
            </w:r>
          </w:p>
        </w:tc>
        <w:tc>
          <w:tcPr>
            <w:tcW w:w="2880" w:type="dxa"/>
          </w:tcPr>
          <w:p w14:paraId="1B58F2A8" w14:textId="77777777" w:rsidR="00476FBE" w:rsidRPr="0029685E" w:rsidRDefault="00476FBE" w:rsidP="00EC29EB">
            <w:pPr>
              <w:rPr>
                <w:rFonts w:asciiTheme="majorHAnsi" w:hAnsiTheme="majorHAnsi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No</w:t>
            </w:r>
          </w:p>
        </w:tc>
        <w:tc>
          <w:tcPr>
            <w:tcW w:w="2263" w:type="dxa"/>
          </w:tcPr>
          <w:p w14:paraId="3E61C4D0" w14:textId="3F8FB985" w:rsidR="00476FBE" w:rsidRPr="0029685E" w:rsidRDefault="00476FBE" w:rsidP="0029685E">
            <w:pPr>
              <w:rPr>
                <w:rFonts w:asciiTheme="majorHAnsi" w:hAnsiTheme="majorHAnsi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50</w:t>
            </w:r>
            <w:r w:rsidR="0029685E">
              <w:rPr>
                <w:rFonts w:asciiTheme="majorHAnsi" w:hAnsiTheme="majorHAnsi"/>
                <w:lang w:val="es-ES"/>
              </w:rPr>
              <w:t>,</w:t>
            </w:r>
            <w:r w:rsidRPr="0029685E">
              <w:rPr>
                <w:rFonts w:asciiTheme="majorHAnsi" w:hAnsiTheme="majorHAnsi"/>
                <w:lang w:val="es-ES"/>
              </w:rPr>
              <w:t>00</w:t>
            </w:r>
            <w:r w:rsidR="0029685E">
              <w:rPr>
                <w:rFonts w:asciiTheme="majorHAnsi" w:hAnsiTheme="majorHAnsi"/>
                <w:lang w:val="es-ES"/>
              </w:rPr>
              <w:t> €</w:t>
            </w:r>
          </w:p>
        </w:tc>
      </w:tr>
      <w:tr w:rsidR="00476FBE" w:rsidRPr="0029685E" w14:paraId="169C0A8B" w14:textId="77777777" w:rsidTr="00476FBE">
        <w:tc>
          <w:tcPr>
            <w:tcW w:w="3487" w:type="dxa"/>
          </w:tcPr>
          <w:p w14:paraId="67351740" w14:textId="2FF2A46E" w:rsidR="00476FBE" w:rsidRPr="0029685E" w:rsidRDefault="0029685E" w:rsidP="00EC29EB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Teléfono</w:t>
            </w:r>
          </w:p>
        </w:tc>
        <w:tc>
          <w:tcPr>
            <w:tcW w:w="2880" w:type="dxa"/>
          </w:tcPr>
          <w:p w14:paraId="7AC9F0BA" w14:textId="0BA899D2" w:rsidR="00476FBE" w:rsidRPr="0029685E" w:rsidRDefault="0029685E" w:rsidP="00EC29EB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Sí</w:t>
            </w:r>
          </w:p>
        </w:tc>
        <w:tc>
          <w:tcPr>
            <w:tcW w:w="2263" w:type="dxa"/>
          </w:tcPr>
          <w:p w14:paraId="302500CA" w14:textId="6FB07664" w:rsidR="00476FBE" w:rsidRPr="0029685E" w:rsidRDefault="00476FBE" w:rsidP="0029685E">
            <w:pPr>
              <w:rPr>
                <w:rFonts w:asciiTheme="majorHAnsi" w:hAnsiTheme="majorHAnsi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35</w:t>
            </w:r>
            <w:r w:rsidR="0029685E">
              <w:rPr>
                <w:rFonts w:asciiTheme="majorHAnsi" w:hAnsiTheme="majorHAnsi"/>
                <w:lang w:val="es-ES"/>
              </w:rPr>
              <w:t>,</w:t>
            </w:r>
            <w:r w:rsidRPr="0029685E">
              <w:rPr>
                <w:rFonts w:asciiTheme="majorHAnsi" w:hAnsiTheme="majorHAnsi"/>
                <w:lang w:val="es-ES"/>
              </w:rPr>
              <w:t>00</w:t>
            </w:r>
            <w:r w:rsidR="0029685E">
              <w:rPr>
                <w:rFonts w:asciiTheme="majorHAnsi" w:hAnsiTheme="majorHAnsi"/>
                <w:lang w:val="es-ES"/>
              </w:rPr>
              <w:t> €</w:t>
            </w:r>
          </w:p>
        </w:tc>
      </w:tr>
      <w:tr w:rsidR="00476FBE" w:rsidRPr="0029685E" w14:paraId="1C946943" w14:textId="77777777" w:rsidTr="00476F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487" w:type="dxa"/>
          </w:tcPr>
          <w:p w14:paraId="7B4D4312" w14:textId="72E8BC13" w:rsidR="00476FBE" w:rsidRPr="0029685E" w:rsidRDefault="0029685E" w:rsidP="00EC29EB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En tienda</w:t>
            </w:r>
          </w:p>
        </w:tc>
        <w:tc>
          <w:tcPr>
            <w:tcW w:w="2880" w:type="dxa"/>
          </w:tcPr>
          <w:p w14:paraId="5E12FBCE" w14:textId="164B7EC7" w:rsidR="00476FBE" w:rsidRPr="0029685E" w:rsidRDefault="0029685E" w:rsidP="00EC29EB">
            <w:pPr>
              <w:rPr>
                <w:rFonts w:asciiTheme="majorHAnsi" w:hAnsiTheme="majorHAnsi"/>
                <w:lang w:val="es-ES"/>
              </w:rPr>
            </w:pPr>
            <w:r>
              <w:rPr>
                <w:rFonts w:asciiTheme="majorHAnsi" w:hAnsiTheme="majorHAnsi"/>
                <w:lang w:val="es-ES"/>
              </w:rPr>
              <w:t>Sí</w:t>
            </w:r>
          </w:p>
        </w:tc>
        <w:tc>
          <w:tcPr>
            <w:tcW w:w="2263" w:type="dxa"/>
          </w:tcPr>
          <w:p w14:paraId="1952E7D4" w14:textId="2491FB5B" w:rsidR="00476FBE" w:rsidRPr="0029685E" w:rsidRDefault="00476FBE" w:rsidP="0029685E">
            <w:pPr>
              <w:rPr>
                <w:rFonts w:asciiTheme="majorHAnsi" w:hAnsiTheme="majorHAnsi"/>
                <w:lang w:val="es-ES"/>
              </w:rPr>
            </w:pPr>
            <w:r w:rsidRPr="0029685E">
              <w:rPr>
                <w:rFonts w:asciiTheme="majorHAnsi" w:hAnsiTheme="majorHAnsi"/>
                <w:lang w:val="es-ES"/>
              </w:rPr>
              <w:t>40</w:t>
            </w:r>
            <w:r w:rsidR="0029685E">
              <w:rPr>
                <w:rFonts w:asciiTheme="majorHAnsi" w:hAnsiTheme="majorHAnsi"/>
                <w:lang w:val="es-ES"/>
              </w:rPr>
              <w:t>,</w:t>
            </w:r>
            <w:r w:rsidRPr="0029685E">
              <w:rPr>
                <w:rFonts w:asciiTheme="majorHAnsi" w:hAnsiTheme="majorHAnsi"/>
                <w:lang w:val="es-ES"/>
              </w:rPr>
              <w:t>00</w:t>
            </w:r>
            <w:r w:rsidR="0029685E">
              <w:rPr>
                <w:rFonts w:asciiTheme="majorHAnsi" w:hAnsiTheme="majorHAnsi"/>
                <w:lang w:val="es-ES"/>
              </w:rPr>
              <w:t> €</w:t>
            </w:r>
          </w:p>
        </w:tc>
      </w:tr>
    </w:tbl>
    <w:p w14:paraId="1628CE1C" w14:textId="77777777" w:rsidR="00476FBE" w:rsidRPr="0029685E" w:rsidRDefault="00476FBE">
      <w:pPr>
        <w:ind w:left="720"/>
        <w:rPr>
          <w:lang w:val="es-ES"/>
        </w:rPr>
      </w:pPr>
    </w:p>
    <w:p w14:paraId="2BB6382D" w14:textId="6B396B43" w:rsidR="00DA6BAC" w:rsidRPr="0029685E" w:rsidRDefault="00F74DD4">
      <w:pPr>
        <w:pStyle w:val="Ttulo1"/>
        <w:numPr>
          <w:ilvl w:val="0"/>
          <w:numId w:val="2"/>
        </w:numPr>
        <w:ind w:left="630"/>
        <w:rPr>
          <w:lang w:val="es-ES"/>
        </w:rPr>
      </w:pPr>
      <w:bookmarkStart w:id="9" w:name="_Read_mode"/>
      <w:bookmarkEnd w:id="9"/>
      <w:r>
        <w:rPr>
          <w:lang w:val="es-ES"/>
        </w:rPr>
        <w:lastRenderedPageBreak/>
        <w:t>Vista previa en tiempo real</w:t>
      </w:r>
    </w:p>
    <w:p w14:paraId="0895CFAC" w14:textId="046A46B2" w:rsidR="00DA6BAC" w:rsidRPr="0029685E" w:rsidRDefault="00F74DD4">
      <w:pPr>
        <w:ind w:left="720"/>
        <w:rPr>
          <w:rStyle w:val="InstructionsChar"/>
          <w:lang w:val="es-ES"/>
        </w:rPr>
      </w:pPr>
      <w:r>
        <w:rPr>
          <w:rStyle w:val="InstructionsChar"/>
          <w:lang w:val="es-ES"/>
        </w:rPr>
        <w:t>E</w:t>
      </w:r>
      <w:r w:rsidR="00791D7E" w:rsidRPr="0029685E">
        <w:rPr>
          <w:rStyle w:val="InstructionsChar"/>
          <w:lang w:val="es-ES"/>
        </w:rPr>
        <w:t>n Word 2013</w:t>
      </w:r>
      <w:r>
        <w:rPr>
          <w:rStyle w:val="InstructionsChar"/>
          <w:lang w:val="es-ES"/>
        </w:rPr>
        <w:t xml:space="preserve"> se puede seleccionar contenido y luego apuntar con el cursor a un efecto de formato de la cinta para ver en tiempo real el resultado de aplicar dicho efecto</w:t>
      </w:r>
      <w:r w:rsidR="00841090" w:rsidRPr="0029685E">
        <w:rPr>
          <w:rStyle w:val="InstructionsChar"/>
          <w:lang w:val="es-ES"/>
        </w:rPr>
        <w:t>.</w:t>
      </w:r>
      <w:r>
        <w:rPr>
          <w:rStyle w:val="InstructionsChar"/>
          <w:lang w:val="es-ES"/>
        </w:rPr>
        <w:t xml:space="preserve"> Algunas versiones anteriores de Word no son compatibles con esta función.</w:t>
      </w:r>
    </w:p>
    <w:p w14:paraId="764CAB3C" w14:textId="0F735200" w:rsidR="00DA6BAC" w:rsidRPr="0029685E" w:rsidRDefault="00791F73">
      <w:pPr>
        <w:pStyle w:val="Ttulo1"/>
        <w:numPr>
          <w:ilvl w:val="0"/>
          <w:numId w:val="2"/>
        </w:numPr>
        <w:ind w:left="630"/>
        <w:rPr>
          <w:rStyle w:val="InstructionsChar"/>
          <w:lang w:val="es-ES"/>
        </w:rPr>
      </w:pPr>
      <w:r>
        <w:rPr>
          <w:lang w:val="es-ES"/>
        </w:rPr>
        <w:t xml:space="preserve">Efectos de </w:t>
      </w:r>
      <w:r w:rsidR="004F5C13" w:rsidRPr="0029685E">
        <w:rPr>
          <w:lang w:val="es-ES"/>
        </w:rPr>
        <w:t>text</w:t>
      </w:r>
      <w:r>
        <w:rPr>
          <w:lang w:val="es-ES"/>
        </w:rPr>
        <w:t>o especiale</w:t>
      </w:r>
      <w:r w:rsidR="004F5C13" w:rsidRPr="0029685E">
        <w:rPr>
          <w:lang w:val="es-ES"/>
        </w:rPr>
        <w:t>s</w:t>
      </w:r>
    </w:p>
    <w:p w14:paraId="76520E03" w14:textId="6FF83FFA" w:rsidR="00DA6BAC" w:rsidRPr="0029685E" w:rsidRDefault="004F5C13">
      <w:pPr>
        <w:ind w:left="720"/>
        <w:rPr>
          <w:lang w:val="es-ES" w:eastAsia="ja-JP"/>
        </w:rPr>
      </w:pPr>
      <w:r w:rsidRPr="0029685E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B4B03D7" wp14:editId="2A499AD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21493B3" w14:textId="1942EDFA" w:rsidR="004F5C13" w:rsidRPr="00791F73" w:rsidRDefault="004F5C13" w:rsidP="004F5C13">
                            <w:pPr>
                              <w:ind w:left="720"/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56"/>
                                <w:lang w:val="es-ES" w:eastAsia="ja-JP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91F73"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56"/>
                                <w:lang w:val="es-ES" w:eastAsia="ja-JP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</w:t>
                            </w:r>
                            <w:r w:rsidR="00791F73" w:rsidRPr="00791F73">
                              <w:rPr>
                                <w:b/>
                                <w:outline/>
                                <w:color w:val="ED7D31" w:themeColor="accent2"/>
                                <w:sz w:val="56"/>
                                <w:szCs w:val="56"/>
                                <w:lang w:val="es-ES" w:eastAsia="ja-JP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uevos estilos de WordArt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4B03D7" id="Text Box 5" o:spid="_x0000_s1030" type="#_x0000_t202" style="position:absolute;left:0;text-align:left;margin-left:0;margin-top:0;width:2in;height:2in;z-index:25166745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03NJgIAAFwEAAAOAAAAZHJzL2Uyb0RvYy54bWysVE2P2jAQvVfqf7B8LwEELRs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" filled="f" stroked="f">
                <v:textbox style="mso-fit-shape-to-text:t">
                  <w:txbxContent>
                    <w:p w14:paraId="021493B3" w14:textId="1942EDFA" w:rsidR="004F5C13" w:rsidRPr="00791F73" w:rsidRDefault="004F5C13" w:rsidP="004F5C13">
                      <w:pPr>
                        <w:ind w:left="720"/>
                        <w:jc w:val="center"/>
                        <w:rPr>
                          <w:b/>
                          <w:outline/>
                          <w:color w:val="ED7D31" w:themeColor="accent2"/>
                          <w:sz w:val="56"/>
                          <w:szCs w:val="56"/>
                          <w:lang w:val="es-ES" w:eastAsia="ja-JP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91F73">
                        <w:rPr>
                          <w:b/>
                          <w:outline/>
                          <w:color w:val="ED7D31" w:themeColor="accent2"/>
                          <w:sz w:val="56"/>
                          <w:szCs w:val="56"/>
                          <w:lang w:val="es-ES" w:eastAsia="ja-JP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</w:t>
                      </w:r>
                      <w:r w:rsidR="00791F73" w:rsidRPr="00791F73">
                        <w:rPr>
                          <w:b/>
                          <w:outline/>
                          <w:color w:val="ED7D31" w:themeColor="accent2"/>
                          <w:sz w:val="56"/>
                          <w:szCs w:val="56"/>
                          <w:lang w:val="es-ES" w:eastAsia="ja-JP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uevos estilos de WordArt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1F73">
        <w:rPr>
          <w:lang w:val="es-ES" w:eastAsia="ja-JP"/>
        </w:rPr>
        <w:t xml:space="preserve">no son compatibles con versiones anteriores de </w:t>
      </w:r>
      <w:r w:rsidRPr="0029685E">
        <w:rPr>
          <w:lang w:val="es-ES" w:eastAsia="ja-JP"/>
        </w:rPr>
        <w:t>Word.</w:t>
      </w:r>
      <w:r w:rsidR="00841090" w:rsidRPr="0029685E">
        <w:rPr>
          <w:lang w:val="es-ES" w:eastAsia="ja-JP"/>
        </w:rPr>
        <w:t xml:space="preserve"> </w:t>
      </w:r>
    </w:p>
    <w:p w14:paraId="023E66EA" w14:textId="77777777" w:rsidR="005F6487" w:rsidRPr="0029685E" w:rsidRDefault="005F6487">
      <w:pPr>
        <w:ind w:left="720"/>
        <w:rPr>
          <w:lang w:val="es-ES" w:eastAsia="ja-JP"/>
        </w:rPr>
      </w:pPr>
    </w:p>
    <w:p w14:paraId="02A3DC4B" w14:textId="77777777" w:rsidR="005F6487" w:rsidRPr="0029685E" w:rsidRDefault="005F6487">
      <w:pPr>
        <w:ind w:left="720"/>
        <w:rPr>
          <w:lang w:val="es-ES"/>
        </w:rPr>
      </w:pPr>
    </w:p>
    <w:sectPr w:rsidR="005F6487" w:rsidRPr="0029685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Autor" w:initials="A">
    <w:p w14:paraId="45910D8E" w14:textId="17BF75B2" w:rsidR="00DA6BAC" w:rsidRPr="00C103F1" w:rsidRDefault="00841090">
      <w:pPr>
        <w:rPr>
          <w:lang w:val="es-ES"/>
        </w:rPr>
      </w:pPr>
      <w:r w:rsidRPr="00C103F1">
        <w:rPr>
          <w:rStyle w:val="Refdecomentario"/>
          <w:lang w:val="es-ES"/>
        </w:rPr>
        <w:annotationRef/>
      </w:r>
      <w:r w:rsidR="00C103F1" w:rsidRPr="00C103F1">
        <w:rPr>
          <w:rStyle w:val="Refdecomentario"/>
          <w:lang w:val="es-ES"/>
        </w:rPr>
        <w:t xml:space="preserve">Ahora ya puede </w:t>
      </w:r>
      <w:r w:rsidR="00C103F1">
        <w:rPr>
          <w:rStyle w:val="Refdecomentario"/>
          <w:lang w:val="es-ES"/>
        </w:rPr>
        <w:t>contesta</w:t>
      </w:r>
      <w:r w:rsidR="00C103F1" w:rsidRPr="00C103F1">
        <w:rPr>
          <w:rStyle w:val="Refdecomentario"/>
          <w:lang w:val="es-ES"/>
        </w:rPr>
        <w:t>r a un comentario para mantener juntos todos los comentarios referidos al mismo asunto</w:t>
      </w:r>
      <w:r w:rsidRPr="00C103F1">
        <w:rPr>
          <w:rStyle w:val="Refdecomentario"/>
          <w:lang w:val="es-ES"/>
        </w:rPr>
        <w:t>.</w:t>
      </w:r>
      <w:r w:rsidR="004156DE">
        <w:rPr>
          <w:rStyle w:val="Refdecomentario"/>
          <w:lang w:val="es-ES"/>
        </w:rPr>
        <w:t xml:space="preserve"> Pruébelo haciendo clic en este comentario y luego clic en el botón de responder.</w:t>
      </w:r>
    </w:p>
  </w:comment>
  <w:comment w:id="6" w:author="Autor" w:initials="A">
    <w:p w14:paraId="6CECA0E5" w14:textId="7B21A0EB" w:rsidR="00611288" w:rsidRPr="004156DE" w:rsidRDefault="00611288">
      <w:pPr>
        <w:pStyle w:val="Textocomentario"/>
        <w:rPr>
          <w:lang w:val="es-ES"/>
        </w:rPr>
      </w:pPr>
      <w:r w:rsidRPr="004156DE">
        <w:rPr>
          <w:rStyle w:val="Refdecomentario"/>
          <w:lang w:val="es-ES"/>
        </w:rPr>
        <w:annotationRef/>
      </w:r>
      <w:r w:rsidR="004156DE" w:rsidRPr="004156DE">
        <w:rPr>
          <w:lang w:val="es-ES"/>
        </w:rPr>
        <w:t>Est</w:t>
      </w:r>
      <w:r w:rsidR="004156DE">
        <w:rPr>
          <w:lang w:val="es-ES"/>
        </w:rPr>
        <w:t>oy contestando directamente a este</w:t>
      </w:r>
      <w:r w:rsidR="004156DE" w:rsidRPr="004156DE">
        <w:rPr>
          <w:lang w:val="es-ES"/>
        </w:rPr>
        <w:t xml:space="preserve"> comentario en </w:t>
      </w:r>
      <w:r w:rsidR="00A95343" w:rsidRPr="004156DE">
        <w:rPr>
          <w:lang w:val="es-ES"/>
        </w:rPr>
        <w:t>Word 2013</w:t>
      </w:r>
      <w:r w:rsidRPr="004156DE">
        <w:rPr>
          <w:lang w:val="es-ES"/>
        </w:rPr>
        <w:t xml:space="preserve">, </w:t>
      </w:r>
      <w:r w:rsidR="004156DE">
        <w:rPr>
          <w:lang w:val="es-ES"/>
        </w:rPr>
        <w:t xml:space="preserve">pero en versiones anteriores de </w:t>
      </w:r>
      <w:r w:rsidRPr="004156DE">
        <w:rPr>
          <w:lang w:val="es-ES"/>
        </w:rPr>
        <w:t>Word</w:t>
      </w:r>
      <w:r w:rsidR="004156DE">
        <w:rPr>
          <w:lang w:val="es-ES"/>
        </w:rPr>
        <w:t xml:space="preserve"> ap</w:t>
      </w:r>
      <w:r w:rsidR="00A95343" w:rsidRPr="004156DE">
        <w:rPr>
          <w:lang w:val="es-ES"/>
        </w:rPr>
        <w:t>ar</w:t>
      </w:r>
      <w:r w:rsidR="004156DE">
        <w:rPr>
          <w:lang w:val="es-ES"/>
        </w:rPr>
        <w:t>ecería como</w:t>
      </w:r>
      <w:r w:rsidR="00A95343" w:rsidRPr="004156DE">
        <w:rPr>
          <w:lang w:val="es-ES"/>
        </w:rPr>
        <w:t xml:space="preserve"> </w:t>
      </w:r>
      <w:r w:rsidR="004156DE">
        <w:rPr>
          <w:lang w:val="es-ES"/>
        </w:rPr>
        <w:t>un co</w:t>
      </w:r>
      <w:r w:rsidR="00A95343" w:rsidRPr="004156DE">
        <w:rPr>
          <w:lang w:val="es-ES"/>
        </w:rPr>
        <w:t>ment</w:t>
      </w:r>
      <w:r w:rsidR="004156DE">
        <w:rPr>
          <w:lang w:val="es-ES"/>
        </w:rPr>
        <w:t>ario aparte</w:t>
      </w:r>
      <w:r w:rsidR="00A95343" w:rsidRPr="004156DE">
        <w:rPr>
          <w:lang w:val="es-ES"/>
        </w:rPr>
        <w:t>.</w:t>
      </w:r>
    </w:p>
  </w:comment>
  <w:comment w:id="7" w:author="Autor" w:initials="A">
    <w:p w14:paraId="3C3828EE" w14:textId="15B65896" w:rsidR="00C06B4A" w:rsidRPr="004156DE" w:rsidRDefault="00C06B4A">
      <w:pPr>
        <w:pStyle w:val="Textocomentario"/>
        <w:rPr>
          <w:lang w:val="es-ES"/>
        </w:rPr>
      </w:pPr>
      <w:r w:rsidRPr="004156DE">
        <w:rPr>
          <w:rStyle w:val="Refdecomentario"/>
          <w:lang w:val="es-ES"/>
        </w:rPr>
        <w:annotationRef/>
      </w:r>
      <w:r w:rsidR="004156DE" w:rsidRPr="004156DE">
        <w:rPr>
          <w:rStyle w:val="Refdecomentario"/>
          <w:lang w:val="es-ES"/>
        </w:rPr>
        <w:t>Ahora voy a marcar este comentario como Hecho, lo cual tampoco es compatible con versiones anter</w:t>
      </w:r>
      <w:r w:rsidR="004156DE">
        <w:rPr>
          <w:rStyle w:val="Refdecomentario"/>
          <w:lang w:val="es-ES"/>
        </w:rPr>
        <w:t>i</w:t>
      </w:r>
      <w:r w:rsidR="004156DE" w:rsidRPr="004156DE">
        <w:rPr>
          <w:rStyle w:val="Refdecomentario"/>
          <w:lang w:val="es-ES"/>
        </w:rPr>
        <w:t>ores.</w:t>
      </w:r>
    </w:p>
  </w:comment>
  <w:comment w:id="8" w:author="Autor" w:initials="A">
    <w:p w14:paraId="3A08D43F" w14:textId="7FC34A27" w:rsidR="0029685E" w:rsidRDefault="0029685E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5910D8E" w15:done="0"/>
  <w15:commentEx w15:paraId="6CECA0E5" w15:paraIdParent="45910D8E" w15:done="0"/>
  <w15:commentEx w15:paraId="3C3828EE" w15:paraIdParent="45910D8E" w15:done="1"/>
  <w15:commentEx w15:paraId="3A08D43F" w15:paraIdParent="45910D8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05EA6" w14:textId="77777777" w:rsidR="00471416" w:rsidRDefault="00471416">
      <w:pPr>
        <w:spacing w:after="0" w:line="240" w:lineRule="auto"/>
      </w:pPr>
      <w:r>
        <w:separator/>
      </w:r>
    </w:p>
  </w:endnote>
  <w:endnote w:type="continuationSeparator" w:id="0">
    <w:p w14:paraId="3F9A93BB" w14:textId="77777777" w:rsidR="00471416" w:rsidRDefault="0047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7C4C" w14:textId="77777777" w:rsidR="00DA6BAC" w:rsidRDefault="00DA6B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0171B" w14:textId="77777777" w:rsidR="00DA6BAC" w:rsidRDefault="00841090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3A5FFC" wp14:editId="5C8131EB">
              <wp:simplePos x="0" y="0"/>
              <wp:positionH relativeFrom="page">
                <wp:align>center</wp:align>
              </wp:positionH>
              <wp:positionV relativeFrom="page">
                <wp:posOffset>9144000</wp:posOffset>
              </wp:positionV>
              <wp:extent cx="5943600" cy="0"/>
              <wp:effectExtent l="0" t="0" r="19050" b="1905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72563" id="Straight Connector 8" o:spid="_x0000_s1026" style="position:absolute;z-index:251661312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10in" to="468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" strokecolor="#4472c4 [3208]" strokeweight="1pt">
              <v:stroke joinstyle="miter"/>
              <w10:wrap anchorx="page" anchory="page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1FFD6" w14:textId="77777777" w:rsidR="00DA6BAC" w:rsidRDefault="00DA6B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6028A1" w14:textId="77777777" w:rsidR="00471416" w:rsidRDefault="00471416">
      <w:pPr>
        <w:spacing w:after="0" w:line="240" w:lineRule="auto"/>
      </w:pPr>
      <w:r>
        <w:separator/>
      </w:r>
    </w:p>
  </w:footnote>
  <w:footnote w:type="continuationSeparator" w:id="0">
    <w:p w14:paraId="0CDC28F9" w14:textId="77777777" w:rsidR="00471416" w:rsidRDefault="00471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79718" w14:textId="77777777" w:rsidR="00DA6BAC" w:rsidRDefault="00DA6B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36116" w14:textId="77777777" w:rsidR="00DA6BAC" w:rsidRDefault="00841090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DC8CE6" wp14:editId="1616229B">
              <wp:simplePos x="0" y="0"/>
              <wp:positionH relativeFrom="column">
                <wp:align>center</wp:align>
              </wp:positionH>
              <wp:positionV relativeFrom="page">
                <wp:posOffset>914400</wp:posOffset>
              </wp:positionV>
              <wp:extent cx="594360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C28A7B" id="Straight Connector 7" o:spid="_x0000_s1026" style="position:absolute;z-index:251659264;visibility:visible;mso-wrap-style:square;mso-width-percent:0;mso-wrap-distance-left:9pt;mso-wrap-distance-top:0;mso-wrap-distance-right:9pt;mso-wrap-distance-bottom:0;mso-position-horizontal:center;mso-position-horizontal-relative:text;mso-position-vertical:absolute;mso-position-vertical-relative:page;mso-width-percent:0;mso-width-relative:margin" from="0,1in" to="46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" strokecolor="#4472c4 [3208]" strokeweight="1pt">
              <v:stroke joinstyle="miter"/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F3B8B" w14:textId="77777777" w:rsidR="00DA6BAC" w:rsidRDefault="00DA6BA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B27C13"/>
    <w:multiLevelType w:val="hybridMultilevel"/>
    <w:tmpl w:val="9C108676"/>
    <w:lvl w:ilvl="0" w:tplc="E5849D52">
      <w:start w:val="1"/>
      <w:numFmt w:val="decimal"/>
      <w:lvlText w:val="%1."/>
      <w:lvlJc w:val="left"/>
      <w:pPr>
        <w:ind w:left="720" w:hanging="360"/>
      </w:pPr>
      <w:rPr>
        <w:color w:val="4472C4" w:themeColor="accent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86F2D"/>
    <w:multiLevelType w:val="hybridMultilevel"/>
    <w:tmpl w:val="BFEAE40E"/>
    <w:lvl w:ilvl="0" w:tplc="E5849D52">
      <w:start w:val="1"/>
      <w:numFmt w:val="decimal"/>
      <w:lvlText w:val="%1."/>
      <w:lvlJc w:val="left"/>
      <w:pPr>
        <w:ind w:left="1440" w:hanging="360"/>
      </w:pPr>
      <w:rPr>
        <w:color w:val="4472C4" w:themeColor="accent5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691E62"/>
    <w:multiLevelType w:val="hybridMultilevel"/>
    <w:tmpl w:val="053AEFFE"/>
    <w:lvl w:ilvl="0" w:tplc="AE70A34C">
      <w:numFmt w:val="bullet"/>
      <w:lvlText w:val=""/>
      <w:lvlJc w:val="left"/>
      <w:pPr>
        <w:ind w:left="720" w:hanging="360"/>
      </w:pPr>
      <w:rPr>
        <w:rFonts w:ascii="Symbol" w:eastAsia="MS Mincho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81C"/>
    <w:rsid w:val="0029685E"/>
    <w:rsid w:val="00410168"/>
    <w:rsid w:val="004156DE"/>
    <w:rsid w:val="00465918"/>
    <w:rsid w:val="00471416"/>
    <w:rsid w:val="00476FBE"/>
    <w:rsid w:val="004F5C13"/>
    <w:rsid w:val="00544F77"/>
    <w:rsid w:val="005F6487"/>
    <w:rsid w:val="00611288"/>
    <w:rsid w:val="0076281C"/>
    <w:rsid w:val="00791D7E"/>
    <w:rsid w:val="00791F73"/>
    <w:rsid w:val="00812F11"/>
    <w:rsid w:val="00841090"/>
    <w:rsid w:val="00A95343"/>
    <w:rsid w:val="00AE5B0D"/>
    <w:rsid w:val="00B96F7B"/>
    <w:rsid w:val="00C06B4A"/>
    <w:rsid w:val="00C103F1"/>
    <w:rsid w:val="00DA6BAC"/>
    <w:rsid w:val="00DE2992"/>
    <w:rsid w:val="00E708A9"/>
    <w:rsid w:val="00F26D50"/>
    <w:rsid w:val="00F7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8B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595959" w:themeColor="text1" w:themeTint="A6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800" w:after="40" w:line="240" w:lineRule="auto"/>
      <w:outlineLvl w:val="0"/>
    </w:pPr>
    <w:rPr>
      <w:rFonts w:asciiTheme="majorHAnsi" w:eastAsiaTheme="majorEastAsia" w:hAnsiTheme="majorHAnsi" w:cstheme="majorBidi"/>
      <w:bCs/>
      <w:color w:val="4472C4" w:themeColor="accent5"/>
      <w:kern w:val="28"/>
      <w:sz w:val="52"/>
      <w:szCs w:val="36"/>
      <w:lang w:eastAsia="ja-JP"/>
      <w14:ligatures w14:val="standard"/>
      <w14:numForm w14:val="oldSty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pBdr>
        <w:top w:val="single" w:sz="4" w:space="1" w:color="4472C4" w:themeColor="accent5"/>
      </w:pBdr>
      <w:spacing w:before="200" w:after="60" w:line="240" w:lineRule="auto"/>
      <w:outlineLvl w:val="1"/>
    </w:pPr>
    <w:rPr>
      <w:rFonts w:asciiTheme="majorHAnsi" w:eastAsiaTheme="majorEastAsia" w:hAnsiTheme="majorHAnsi" w:cstheme="majorBidi"/>
      <w:color w:val="4472C4" w:themeColor="accent5"/>
      <w:kern w:val="28"/>
      <w:sz w:val="32"/>
      <w:szCs w:val="32"/>
      <w:lang w:eastAsia="ja-JP"/>
      <w14:ligatures w14:val="standar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pPr>
      <w:spacing w:after="0" w:line="240" w:lineRule="auto"/>
    </w:pPr>
    <w:rPr>
      <w:rFonts w:eastAsiaTheme="minorEastAsia"/>
      <w:lang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Pr>
      <w:rFonts w:eastAsiaTheme="minorEastAsia"/>
      <w:lang w:eastAsia="ja-JP"/>
    </w:r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Cs/>
      <w:color w:val="4472C4" w:themeColor="accent5"/>
      <w:kern w:val="28"/>
      <w:sz w:val="52"/>
      <w:szCs w:val="36"/>
      <w:lang w:eastAsia="ja-JP"/>
      <w14:ligatures w14:val="standard"/>
      <w14:numForm w14:val="oldStyle"/>
    </w:rPr>
  </w:style>
  <w:style w:type="character" w:customStyle="1" w:styleId="Ttulo2Car">
    <w:name w:val="Título 2 Car"/>
    <w:basedOn w:val="Fuentedeprrafopredeter"/>
    <w:link w:val="Ttulo2"/>
    <w:uiPriority w:val="9"/>
    <w:rPr>
      <w:rFonts w:asciiTheme="majorHAnsi" w:eastAsiaTheme="majorEastAsia" w:hAnsiTheme="majorHAnsi" w:cstheme="majorBidi"/>
      <w:color w:val="4472C4" w:themeColor="accent5"/>
      <w:kern w:val="28"/>
      <w:sz w:val="32"/>
      <w:szCs w:val="32"/>
      <w:lang w:eastAsia="ja-JP"/>
      <w14:ligatures w14:val="standard"/>
    </w:rPr>
  </w:style>
  <w:style w:type="paragraph" w:styleId="Prrafodelista">
    <w:name w:val="List Paragraph"/>
    <w:basedOn w:val="Normal"/>
    <w:link w:val="PrrafodelistaCar"/>
    <w:uiPriority w:val="34"/>
    <w:qFormat/>
    <w:pPr>
      <w:spacing w:after="240" w:line="240" w:lineRule="auto"/>
      <w:ind w:left="720" w:hanging="288"/>
      <w:contextualSpacing/>
    </w:pPr>
    <w:rPr>
      <w:rFonts w:eastAsia="MS Mincho"/>
      <w:color w:val="404040" w:themeColor="text1" w:themeTint="BF"/>
      <w:kern w:val="20"/>
      <w:szCs w:val="18"/>
      <w:lang w:eastAsia="ja-JP"/>
      <w14:ligatures w14:val="standard"/>
    </w:r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Pr>
      <w:rFonts w:eastAsia="MS Mincho"/>
      <w:color w:val="404040" w:themeColor="text1" w:themeTint="BF"/>
      <w:kern w:val="20"/>
      <w:szCs w:val="18"/>
      <w:lang w:eastAsia="ja-JP"/>
      <w14:ligatures w14:val="standard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160" w:line="240" w:lineRule="auto"/>
    </w:pPr>
    <w:rPr>
      <w:rFonts w:ascii="Arial" w:eastAsia="MS Mincho" w:hAnsi="Arial" w:cs="Arial"/>
      <w:color w:val="484848"/>
      <w:kern w:val="20"/>
      <w:sz w:val="20"/>
      <w:szCs w:val="20"/>
      <w14:ligatures w14:val="standard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Arial" w:eastAsia="MS Mincho" w:hAnsi="Arial" w:cs="Arial"/>
      <w:color w:val="484848"/>
      <w:kern w:val="20"/>
      <w:sz w:val="20"/>
      <w:szCs w:val="20"/>
      <w14:ligatures w14:val="standard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Textoennegrita">
    <w:name w:val="Strong"/>
    <w:basedOn w:val="Fuentedeprrafopredeter"/>
    <w:uiPriority w:val="22"/>
    <w:qFormat/>
    <w:rPr>
      <w:b/>
      <w:bCs/>
      <w:color w:val="595959" w:themeColor="text1" w:themeTint="A6"/>
    </w:rPr>
  </w:style>
  <w:style w:type="character" w:styleId="nfasis">
    <w:name w:val="Emphasis"/>
    <w:basedOn w:val="Fuentedeprrafopredeter"/>
    <w:uiPriority w:val="20"/>
    <w:qFormat/>
    <w:rPr>
      <w:i w:val="0"/>
      <w:iCs/>
      <w:color w:val="4472C4" w:themeColor="accent5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404040" w:themeColor="text1" w:themeTint="BF"/>
      <w:sz w:val="24"/>
      <w:szCs w:val="24"/>
      <w:lang w:eastAsia="zh-CN" w:bidi="th-TH"/>
    </w:rPr>
  </w:style>
  <w:style w:type="table" w:customStyle="1" w:styleId="ListTable4-Accent11">
    <w:name w:val="List Table 4 - Accent 11"/>
    <w:basedOn w:val="Tablanormal"/>
    <w:uiPriority w:val="49"/>
    <w:pPr>
      <w:spacing w:after="0" w:line="240" w:lineRule="auto"/>
    </w:pPr>
    <w:rPr>
      <w:rFonts w:eastAsia="MS Mincho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29" w:type="dxa"/>
        <w:left w:w="108" w:type="dxa"/>
        <w:bottom w:w="29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Instructions">
    <w:name w:val="Instructions"/>
    <w:basedOn w:val="Normal"/>
    <w:link w:val="InstructionsChar"/>
    <w:qFormat/>
    <w:rPr>
      <w:lang w:eastAsia="ja-JP"/>
    </w:rPr>
  </w:style>
  <w:style w:type="character" w:customStyle="1" w:styleId="InstructionsChar">
    <w:name w:val="Instructions Char"/>
    <w:basedOn w:val="Fuentedeprrafopredeter"/>
    <w:link w:val="Instructions"/>
    <w:rPr>
      <w:color w:val="595959" w:themeColor="text1" w:themeTint="A6"/>
      <w:lang w:eastAsia="ja-JP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color w:val="auto"/>
      <w:kern w:val="0"/>
      <w14:ligatures w14:val="none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Arial" w:eastAsia="MS Mincho" w:hAnsi="Arial" w:cs="Arial"/>
      <w:b/>
      <w:bCs/>
      <w:color w:val="484848"/>
      <w:kern w:val="20"/>
      <w:sz w:val="20"/>
      <w:szCs w:val="20"/>
      <w14:ligatures w14:val="standard"/>
    </w:r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character" w:customStyle="1" w:styleId="UIChar">
    <w:name w:val="UI Char"/>
    <w:basedOn w:val="Fuentedeprrafopredeter"/>
    <w:link w:val="UI"/>
    <w:locked/>
    <w:rPr>
      <w:b/>
    </w:rPr>
  </w:style>
  <w:style w:type="paragraph" w:customStyle="1" w:styleId="UI">
    <w:name w:val="UI"/>
    <w:basedOn w:val="Normal"/>
    <w:link w:val="UIChar"/>
    <w:qFormat/>
    <w:rPr>
      <w:b/>
      <w:color w:val="auto"/>
    </w:r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decuadrcula4-nfasis2">
    <w:name w:val="Grid Table 4 Accent 2"/>
    <w:basedOn w:val="Tablanormal"/>
    <w:uiPriority w:val="49"/>
    <w:rsid w:val="00476F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\AppData\Roaming\Microsoft\Templates\Welcome%20t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ge xmlns="b4863681-c067-4c62-bc75-95bf3ac03d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5C2B6-000F-4CA9-92D3-BADC7F80A433}">
  <ds:schemaRefs>
    <ds:schemaRef ds:uri="http://schemas.microsoft.com/office/2006/metadata/properties"/>
    <ds:schemaRef ds:uri="http://schemas.microsoft.com/office/infopath/2007/PartnerControls"/>
    <ds:schemaRef ds:uri="b4863681-c067-4c62-bc75-95bf3ac03d16"/>
  </ds:schemaRefs>
</ds:datastoreItem>
</file>

<file path=customXml/itemProps2.xml><?xml version="1.0" encoding="utf-8"?>
<ds:datastoreItem xmlns:ds="http://schemas.openxmlformats.org/officeDocument/2006/customXml" ds:itemID="{869B7BBD-6CB9-4FAF-9F87-605F741C6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7ABAF2-400F-4FDD-B7FC-3A6C81AD6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863681-c067-4c62-bc75-95bf3ac03d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E4B4E-30B5-49AD-95DD-91242B68C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Welcome to Word</Template>
  <TotalTime>0</TotalTime>
  <Pages>3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2013-04-07T17:51:00Z</dcterms:created>
  <dcterms:modified xsi:type="dcterms:W3CDTF">2014-04-08T19:51:00Z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TC029239499991</vt:lpwstr>
  </property>
  <property fmtid="{D5CDD505-2E9C-101B-9397-08002B2CF9AE}" pid="3" name="ContentTypeId">
    <vt:lpwstr>0x010100161F6D253F53654C9A5E5290612B4E57</vt:lpwstr>
  </property>
</Properties>
</file>