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911" w:rsidRDefault="00C93911">
      <w:pPr>
        <w:pStyle w:val="Puesto"/>
        <w:rPr>
          <w:szCs w:val="24"/>
        </w:rPr>
      </w:pPr>
      <w:bookmarkStart w:id="0" w:name="_GoBack"/>
      <w:bookmarkEnd w:id="0"/>
      <w:r>
        <w:rPr>
          <w:szCs w:val="24"/>
          <w:lang w:val="es-ES"/>
        </w:rPr>
        <w:t>Todo sobre el bambú</w:t>
      </w:r>
    </w:p>
    <w:p w:rsidR="00C93911" w:rsidRDefault="00C93911">
      <w:pPr>
        <w:pStyle w:val="Subttulo"/>
        <w:spacing w:line="260" w:lineRule="auto"/>
        <w:rPr>
          <w:szCs w:val="24"/>
        </w:rPr>
      </w:pPr>
      <w:r>
        <w:rPr>
          <w:szCs w:val="24"/>
          <w:lang w:val="es-ES"/>
        </w:rPr>
        <w:t>Hoja de información</w:t>
      </w:r>
    </w:p>
    <w:p w:rsidR="00C93911" w:rsidRDefault="00C93911">
      <w:pPr>
        <w:spacing w:line="260" w:lineRule="auto"/>
        <w:rPr>
          <w:szCs w:val="24"/>
        </w:rPr>
      </w:pPr>
      <w:r>
        <w:rPr>
          <w:szCs w:val="24"/>
          <w:lang w:val="es-ES"/>
        </w:rPr>
        <w:t>El bambú juega un papel versátil e importante en la economía y la cultura de muchos países.</w:t>
      </w:r>
      <w:r>
        <w:rPr>
          <w:szCs w:val="24"/>
        </w:rPr>
        <w:t xml:space="preserve"> </w:t>
      </w:r>
      <w:r>
        <w:rPr>
          <w:szCs w:val="24"/>
          <w:lang w:val="es-ES"/>
        </w:rPr>
        <w:t>En Wide World Importers importamos una gran variedad de productos de decoración de hogar fabricados en bambú.</w:t>
      </w:r>
      <w:r>
        <w:rPr>
          <w:szCs w:val="24"/>
        </w:rPr>
        <w:t xml:space="preserve"> </w:t>
      </w:r>
      <w:r>
        <w:rPr>
          <w:szCs w:val="24"/>
          <w:lang w:val="es-ES"/>
        </w:rPr>
        <w:t>Pero si lo que anda buscando es añadir ese toque tropical a su jardín y a su casa, pruebe a plantar una o varias de las muchas variedades de bambú que se utilizan en jardinería.</w:t>
      </w:r>
    </w:p>
    <w:p w:rsidR="00C93911" w:rsidRDefault="00C93911">
      <w:pPr>
        <w:spacing w:line="260" w:lineRule="auto"/>
        <w:rPr>
          <w:szCs w:val="24"/>
        </w:rPr>
      </w:pPr>
      <w:r>
        <w:rPr>
          <w:szCs w:val="24"/>
          <w:lang w:val="es-ES"/>
        </w:rPr>
        <w:t>Hay dos categorías diferentes de plantas de bambú, dependiendo del aspecto que desee conseguir y de la cantidad de tiempo de mantenimiento que esté dispuesto a dedicar:</w:t>
      </w:r>
      <w:r>
        <w:rPr>
          <w:szCs w:val="24"/>
        </w:rPr>
        <w:t xml:space="preserve"> </w:t>
      </w:r>
      <w:r>
        <w:rPr>
          <w:szCs w:val="24"/>
          <w:lang w:val="es-ES"/>
        </w:rPr>
        <w:t>de ejecución y de agrupamiento.</w:t>
      </w:r>
      <w:r>
        <w:rPr>
          <w:szCs w:val="24"/>
        </w:rPr>
        <w:t xml:space="preserve"> </w:t>
      </w:r>
      <w:r>
        <w:rPr>
          <w:szCs w:val="24"/>
          <w:lang w:val="es-ES"/>
        </w:rPr>
        <w:t>Las variedades de ejecución propagan raíces subterráneas que pueden aflorar a grandes distancias de la planta madre.</w:t>
      </w:r>
      <w:r>
        <w:rPr>
          <w:szCs w:val="24"/>
        </w:rPr>
        <w:t xml:space="preserve"> </w:t>
      </w:r>
      <w:r>
        <w:rPr>
          <w:szCs w:val="24"/>
          <w:lang w:val="es-ES"/>
        </w:rPr>
        <w:t>Estas raíces subterráneas se pueden contener fácilmente utilizando el método de zanja y barrera que explicaremos un poco más adelante.</w:t>
      </w:r>
      <w:r>
        <w:rPr>
          <w:szCs w:val="24"/>
        </w:rPr>
        <w:t xml:space="preserve"> </w:t>
      </w:r>
      <w:r>
        <w:rPr>
          <w:szCs w:val="24"/>
          <w:lang w:val="es-ES"/>
        </w:rPr>
        <w:t>Este tipo de bambú es ideal para setos y separaciones.</w:t>
      </w:r>
      <w:r>
        <w:rPr>
          <w:szCs w:val="24"/>
        </w:rPr>
        <w:t xml:space="preserve"> </w:t>
      </w:r>
      <w:r>
        <w:rPr>
          <w:szCs w:val="24"/>
          <w:lang w:val="es-ES"/>
        </w:rPr>
        <w:t>La otra variedad de bambú, el de agrupamiento, tiene sistemas de raíces muy pequeños que se extienden no más de unos pocos centímetros al año.</w:t>
      </w:r>
      <w:r>
        <w:rPr>
          <w:szCs w:val="24"/>
        </w:rPr>
        <w:t xml:space="preserve"> </w:t>
      </w:r>
      <w:r>
        <w:rPr>
          <w:szCs w:val="24"/>
          <w:lang w:val="es-ES"/>
        </w:rPr>
        <w:t>Son menos resistentes al frío, pero son plantas excelentes.</w:t>
      </w:r>
    </w:p>
    <w:p w:rsidR="00C93911" w:rsidRDefault="00C93911">
      <w:pPr>
        <w:pStyle w:val="Ttulo1"/>
        <w:spacing w:line="260" w:lineRule="auto"/>
        <w:rPr>
          <w:szCs w:val="24"/>
        </w:rPr>
      </w:pPr>
      <w:r>
        <w:rPr>
          <w:szCs w:val="24"/>
          <w:lang w:val="es-ES"/>
        </w:rPr>
        <w:t>Traslado a una nueva casa</w:t>
      </w:r>
    </w:p>
    <w:p w:rsidR="00C93911" w:rsidRDefault="00C93911">
      <w:pPr>
        <w:spacing w:line="260" w:lineRule="auto"/>
        <w:rPr>
          <w:szCs w:val="24"/>
        </w:rPr>
      </w:pPr>
      <w:r>
        <w:rPr>
          <w:szCs w:val="24"/>
          <w:lang w:val="es-ES"/>
        </w:rPr>
        <w:t>Las plantas de bambú crecen mejor en suelos limosos moderadamente ácidos.</w:t>
      </w:r>
      <w:r>
        <w:rPr>
          <w:szCs w:val="24"/>
        </w:rPr>
        <w:t xml:space="preserve"> </w:t>
      </w:r>
      <w:r>
        <w:rPr>
          <w:szCs w:val="24"/>
          <w:lang w:val="es-ES"/>
        </w:rPr>
        <w:t>El bambú es originario de las selvas y crece mejor cuando sus raíces y rizomas se plantan con una capa de mantillo.</w:t>
      </w:r>
      <w:r>
        <w:rPr>
          <w:szCs w:val="24"/>
        </w:rPr>
        <w:t xml:space="preserve"> </w:t>
      </w:r>
      <w:r>
        <w:rPr>
          <w:szCs w:val="24"/>
          <w:lang w:val="es-ES"/>
        </w:rPr>
        <w:t>La hierba es un buen sustrato porque tiene un alto contenido en nitrógeno y silicio, así como los trozos de madera de árboles, la corteza y la paja.</w:t>
      </w:r>
      <w:r>
        <w:rPr>
          <w:szCs w:val="24"/>
        </w:rPr>
        <w:t xml:space="preserve"> </w:t>
      </w:r>
      <w:r>
        <w:rPr>
          <w:szCs w:val="24"/>
          <w:lang w:val="es-ES"/>
        </w:rPr>
        <w:t>El bambú se puede plantar en cualquier época del año en zonas de climas templados.</w:t>
      </w:r>
      <w:r>
        <w:rPr>
          <w:szCs w:val="24"/>
        </w:rPr>
        <w:t xml:space="preserve"> </w:t>
      </w:r>
      <w:r>
        <w:rPr>
          <w:szCs w:val="24"/>
          <w:lang w:val="es-ES"/>
        </w:rPr>
        <w:t>Recién plantado, requiere agua abundante y frecuente, dos veces a la semana o más, sobre todo cuando hace calor o mucho viento.</w:t>
      </w:r>
    </w:p>
    <w:p w:rsidR="00C93911" w:rsidRDefault="00C93911">
      <w:pPr>
        <w:spacing w:line="260" w:lineRule="auto"/>
        <w:rPr>
          <w:szCs w:val="24"/>
        </w:rPr>
      </w:pPr>
      <w:r>
        <w:rPr>
          <w:szCs w:val="24"/>
          <w:lang w:val="es-ES"/>
        </w:rPr>
        <w:t>Para controlar la invasión de las variedades de bambú de ejecución, cave una zanja de unos 80 cm de ancho y 80 cm de profundidad alrededor de la zona que desee que ocupe el bambú que acaba de plantar</w:t>
      </w:r>
      <w:r>
        <w:rPr>
          <w:szCs w:val="24"/>
        </w:rPr>
        <w:t xml:space="preserve"> </w:t>
      </w:r>
      <w:r>
        <w:rPr>
          <w:szCs w:val="24"/>
          <w:lang w:val="es-ES"/>
        </w:rPr>
        <w:t>Coloque una barrera de polietileno siguiendo el perímetro de la zanja y rellene la zanja con grava</w:t>
      </w:r>
      <w:r>
        <w:rPr>
          <w:szCs w:val="24"/>
        </w:rPr>
        <w:t xml:space="preserve"> </w:t>
      </w:r>
      <w:r>
        <w:rPr>
          <w:szCs w:val="24"/>
          <w:lang w:val="es-ES"/>
        </w:rPr>
        <w:t>Apriete bien la tierra más cercana a la barrera para detener el crecimiento de los rizomas.</w:t>
      </w:r>
    </w:p>
    <w:p w:rsidR="00C93911" w:rsidRDefault="00C93911">
      <w:pPr>
        <w:pStyle w:val="Ttulo1"/>
        <w:spacing w:line="260" w:lineRule="auto"/>
        <w:rPr>
          <w:szCs w:val="24"/>
        </w:rPr>
      </w:pPr>
      <w:r>
        <w:rPr>
          <w:szCs w:val="24"/>
          <w:lang w:val="es-ES"/>
        </w:rPr>
        <w:t>Salud</w:t>
      </w:r>
    </w:p>
    <w:p w:rsidR="00C93911" w:rsidRDefault="00C93911">
      <w:pPr>
        <w:spacing w:line="260" w:lineRule="auto"/>
        <w:rPr>
          <w:szCs w:val="24"/>
        </w:rPr>
      </w:pPr>
      <w:r>
        <w:rPr>
          <w:szCs w:val="24"/>
          <w:lang w:val="es-ES"/>
        </w:rPr>
        <w:t>No barra ni retire con rastrillo las hojas de bambú de debajo de la planta, ya que actúan como un mantillo efectivo para mantener el suelo blando y húmedo.</w:t>
      </w:r>
    </w:p>
    <w:p w:rsidR="00C93911" w:rsidRDefault="00C93911">
      <w:pPr>
        <w:spacing w:line="260" w:lineRule="auto"/>
        <w:rPr>
          <w:szCs w:val="24"/>
        </w:rPr>
      </w:pPr>
      <w:r>
        <w:rPr>
          <w:szCs w:val="24"/>
          <w:lang w:val="es-ES"/>
        </w:rPr>
        <w:lastRenderedPageBreak/>
        <w:t>Si cava una zanja para controlar la expansión de las variedades de bambú invasoras, examine la zanja cada otoño para determinar si algún rizoma ha intentado cruzarla.</w:t>
      </w:r>
      <w:r>
        <w:rPr>
          <w:szCs w:val="24"/>
        </w:rPr>
        <w:t xml:space="preserve"> </w:t>
      </w:r>
      <w:r>
        <w:rPr>
          <w:szCs w:val="24"/>
          <w:lang w:val="es-ES"/>
        </w:rPr>
        <w:t>Si es así, córtelos.</w:t>
      </w:r>
    </w:p>
    <w:p w:rsidR="00C93911" w:rsidRDefault="00C93911">
      <w:pPr>
        <w:spacing w:line="260" w:lineRule="auto"/>
        <w:rPr>
          <w:szCs w:val="24"/>
        </w:rPr>
      </w:pPr>
      <w:r>
        <w:rPr>
          <w:szCs w:val="24"/>
          <w:lang w:val="es-ES"/>
        </w:rPr>
        <w:t>Coloque varas y ate los bambús más altos y delgados a ellas para darles soporte.</w:t>
      </w:r>
    </w:p>
    <w:p w:rsidR="00C93911" w:rsidRDefault="00C93911">
      <w:pPr>
        <w:spacing w:line="260" w:lineRule="auto"/>
        <w:rPr>
          <w:szCs w:val="24"/>
        </w:rPr>
      </w:pPr>
      <w:r>
        <w:rPr>
          <w:szCs w:val="24"/>
          <w:lang w:val="es-ES"/>
        </w:rPr>
        <w:t>En primavera, las hojas se tornan amarillas y se caen bastante, pero es un hecho normal dentro del ciclo de crecimiento del bambú.</w:t>
      </w:r>
    </w:p>
    <w:p w:rsidR="00C93911" w:rsidRDefault="00C93911">
      <w:pPr>
        <w:pStyle w:val="Ttulo1"/>
        <w:spacing w:line="260" w:lineRule="auto"/>
        <w:rPr>
          <w:szCs w:val="24"/>
        </w:rPr>
      </w:pPr>
      <w:r>
        <w:rPr>
          <w:szCs w:val="24"/>
          <w:lang w:val="es-ES"/>
        </w:rPr>
        <w:t>Control de plagas</w:t>
      </w:r>
    </w:p>
    <w:p w:rsidR="00C93911" w:rsidRDefault="00C93911">
      <w:pPr>
        <w:pStyle w:val="Ttulo2"/>
        <w:spacing w:line="260" w:lineRule="auto"/>
        <w:rPr>
          <w:szCs w:val="24"/>
        </w:rPr>
      </w:pPr>
      <w:r>
        <w:rPr>
          <w:szCs w:val="24"/>
          <w:lang w:val="es-ES"/>
        </w:rPr>
        <w:t>Ácaros</w:t>
      </w:r>
    </w:p>
    <w:p w:rsidR="00C93911" w:rsidRDefault="00C93911">
      <w:pPr>
        <w:spacing w:line="260" w:lineRule="auto"/>
        <w:rPr>
          <w:szCs w:val="24"/>
        </w:rPr>
      </w:pPr>
      <w:r>
        <w:rPr>
          <w:szCs w:val="24"/>
          <w:lang w:val="es-ES"/>
        </w:rPr>
        <w:t>Los ácaros del bambú, que no deben confundirse con los ácaros de araña, provocan puntilleo amarillento en los centros de las hojas de la planta.</w:t>
      </w:r>
      <w:r>
        <w:rPr>
          <w:szCs w:val="24"/>
        </w:rPr>
        <w:t xml:space="preserve"> </w:t>
      </w:r>
      <w:r>
        <w:rPr>
          <w:szCs w:val="24"/>
          <w:lang w:val="es-ES"/>
        </w:rPr>
        <w:t>Al microscopio se pueden ver claramente las ramificaciones y ácaros en el revés de las hojas, que es el lugar en el que prefieren anidar para extraer la savia.</w:t>
      </w:r>
      <w:r>
        <w:rPr>
          <w:szCs w:val="24"/>
        </w:rPr>
        <w:t xml:space="preserve"> </w:t>
      </w:r>
      <w:r>
        <w:rPr>
          <w:szCs w:val="24"/>
          <w:lang w:val="es-ES"/>
        </w:rPr>
        <w:t>EL principal problema de los ácaros es visual.</w:t>
      </w:r>
      <w:r>
        <w:rPr>
          <w:szCs w:val="24"/>
        </w:rPr>
        <w:t xml:space="preserve"> </w:t>
      </w:r>
      <w:r>
        <w:rPr>
          <w:szCs w:val="24"/>
          <w:lang w:val="es-ES"/>
        </w:rPr>
        <w:t>En el caso de plagas de poca importante, se pueden controlar pulverizando un jabón insecticida o un acaricida autorizado.</w:t>
      </w:r>
    </w:p>
    <w:p w:rsidR="00C93911" w:rsidRDefault="00C93911">
      <w:pPr>
        <w:pStyle w:val="Ttulo2"/>
        <w:spacing w:line="260" w:lineRule="auto"/>
        <w:rPr>
          <w:szCs w:val="24"/>
        </w:rPr>
      </w:pPr>
      <w:r>
        <w:rPr>
          <w:szCs w:val="24"/>
          <w:lang w:val="es-ES"/>
        </w:rPr>
        <w:t>Cochinillas</w:t>
      </w:r>
    </w:p>
    <w:p w:rsidR="00C93911" w:rsidRDefault="00C93911">
      <w:pPr>
        <w:spacing w:line="260" w:lineRule="auto"/>
        <w:rPr>
          <w:szCs w:val="24"/>
        </w:rPr>
      </w:pPr>
      <w:r>
        <w:rPr>
          <w:szCs w:val="24"/>
          <w:lang w:val="es-ES"/>
        </w:rPr>
        <w:t>Estas pueden ser un problema ocasional en algunas variedades e agrupación del bambú, y una forma de controlarlas es inyectando dimetoato directamente en las raicillas.</w:t>
      </w:r>
      <w:r>
        <w:rPr>
          <w:szCs w:val="24"/>
        </w:rPr>
        <w:t xml:space="preserve"> </w:t>
      </w:r>
      <w:r>
        <w:rPr>
          <w:szCs w:val="24"/>
          <w:lang w:val="es-ES"/>
        </w:rPr>
        <w:t>Si prefiere evitar este método, puede probar a sumergir en agua toda la planta (suponiendo que esté en una macera) durante 12-24 horas, tiempo suficiente para matar todos los insectos pero no para dañarla.</w:t>
      </w:r>
      <w:r>
        <w:rPr>
          <w:szCs w:val="24"/>
        </w:rPr>
        <w:t xml:space="preserve"> </w:t>
      </w:r>
      <w:r>
        <w:rPr>
          <w:szCs w:val="24"/>
          <w:lang w:val="es-ES"/>
        </w:rPr>
        <w:t>Dado que el bambú es originario de las llanuras aluviales, son capaces de tolerar bastante bien la inmersión.</w:t>
      </w:r>
    </w:p>
    <w:p w:rsidR="00C93911" w:rsidRDefault="00C93911">
      <w:pPr>
        <w:rPr>
          <w:szCs w:val="24"/>
        </w:rPr>
      </w:pPr>
    </w:p>
    <w:sectPr w:rsidR="00C939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832" w:rsidRDefault="00367832">
      <w:pPr>
        <w:spacing w:after="0" w:line="240" w:lineRule="auto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367832" w:rsidRDefault="00367832">
      <w:pPr>
        <w:spacing w:after="0" w:line="240" w:lineRule="auto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832" w:rsidRDefault="00367832">
      <w:pPr>
        <w:spacing w:after="0" w:line="240" w:lineRule="auto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367832" w:rsidRDefault="00367832">
      <w:pPr>
        <w:spacing w:after="0" w:line="240" w:lineRule="auto"/>
        <w:rPr>
          <w:szCs w:val="24"/>
        </w:rPr>
      </w:pPr>
      <w:r>
        <w:rPr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112A5"/>
    <w:multiLevelType w:val="hybridMultilevel"/>
    <w:tmpl w:val="CD5E0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BC62F9"/>
    <w:multiLevelType w:val="multilevel"/>
    <w:tmpl w:val="55D8C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C53"/>
    <w:rsid w:val="0001276C"/>
    <w:rsid w:val="00012E84"/>
    <w:rsid w:val="000535B3"/>
    <w:rsid w:val="00062ED3"/>
    <w:rsid w:val="00082036"/>
    <w:rsid w:val="000D27DB"/>
    <w:rsid w:val="001D6940"/>
    <w:rsid w:val="001E0149"/>
    <w:rsid w:val="00254C53"/>
    <w:rsid w:val="0028172C"/>
    <w:rsid w:val="0032357B"/>
    <w:rsid w:val="00367832"/>
    <w:rsid w:val="003D03B0"/>
    <w:rsid w:val="003E47C1"/>
    <w:rsid w:val="0040268C"/>
    <w:rsid w:val="00406412"/>
    <w:rsid w:val="0049138B"/>
    <w:rsid w:val="004F6183"/>
    <w:rsid w:val="0056787E"/>
    <w:rsid w:val="005831B1"/>
    <w:rsid w:val="005A593C"/>
    <w:rsid w:val="005C7AEF"/>
    <w:rsid w:val="00612353"/>
    <w:rsid w:val="006670F5"/>
    <w:rsid w:val="0069273C"/>
    <w:rsid w:val="00711531"/>
    <w:rsid w:val="007371A0"/>
    <w:rsid w:val="007A0580"/>
    <w:rsid w:val="007B7F08"/>
    <w:rsid w:val="0080191B"/>
    <w:rsid w:val="00804A12"/>
    <w:rsid w:val="008B7215"/>
    <w:rsid w:val="008E0D04"/>
    <w:rsid w:val="009919E9"/>
    <w:rsid w:val="00992343"/>
    <w:rsid w:val="00A82995"/>
    <w:rsid w:val="00A908CC"/>
    <w:rsid w:val="00B20532"/>
    <w:rsid w:val="00BB0D8C"/>
    <w:rsid w:val="00BE11A2"/>
    <w:rsid w:val="00C93911"/>
    <w:rsid w:val="00C95EF9"/>
    <w:rsid w:val="00CE0265"/>
    <w:rsid w:val="00CE70D4"/>
    <w:rsid w:val="00CF7C23"/>
    <w:rsid w:val="00D706F0"/>
    <w:rsid w:val="00D742E1"/>
    <w:rsid w:val="00DA2550"/>
    <w:rsid w:val="00E50EBB"/>
    <w:rsid w:val="00E90CDA"/>
    <w:rsid w:val="00E91192"/>
    <w:rsid w:val="00EE3167"/>
    <w:rsid w:val="00F502C8"/>
    <w:rsid w:val="00FD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13FD4-E184-4052-AEEA-28D5E720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link w:val="Heading8Char"/>
    <w:qFormat/>
    <w:pPr>
      <w:spacing w:after="160" w:line="259" w:lineRule="auto"/>
    </w:pPr>
    <w:rPr>
      <w:rFonts w:ascii="Century Gothic" w:hAnsi="Century Gothic"/>
      <w:snapToGrid w:val="0"/>
      <w:sz w:val="22"/>
      <w:szCs w:val="22"/>
      <w:lang w:val="en-US"/>
    </w:rPr>
  </w:style>
  <w:style w:type="paragraph" w:styleId="Ttulo1">
    <w:name w:val="heading 1"/>
    <w:basedOn w:val="Normal"/>
    <w:next w:val="Normal"/>
    <w:qFormat/>
    <w:pPr>
      <w:keepNext/>
      <w:keepLines/>
      <w:spacing w:before="240" w:after="0"/>
      <w:outlineLvl w:val="0"/>
    </w:pPr>
    <w:rPr>
      <w:color w:val="830F0E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keepLines/>
      <w:spacing w:before="40" w:after="0"/>
      <w:outlineLvl w:val="1"/>
    </w:pPr>
    <w:rPr>
      <w:color w:val="830F0E"/>
      <w:sz w:val="26"/>
      <w:szCs w:val="26"/>
    </w:rPr>
  </w:style>
  <w:style w:type="paragraph" w:styleId="Ttulo3">
    <w:name w:val="heading 3"/>
    <w:basedOn w:val="Normal"/>
    <w:next w:val="Normal"/>
    <w:qFormat/>
    <w:pPr>
      <w:keepNext/>
      <w:keepLines/>
      <w:spacing w:before="40" w:after="0"/>
      <w:outlineLvl w:val="2"/>
    </w:pPr>
    <w:rPr>
      <w:color w:val="570A09"/>
      <w:sz w:val="24"/>
      <w:szCs w:val="24"/>
    </w:rPr>
  </w:style>
  <w:style w:type="paragraph" w:styleId="Ttulo4">
    <w:name w:val="heading 4"/>
    <w:basedOn w:val="Normal"/>
    <w:next w:val="Normal"/>
    <w:qFormat/>
    <w:pPr>
      <w:keepNext/>
      <w:keepLines/>
      <w:spacing w:before="40" w:after="0"/>
      <w:outlineLvl w:val="3"/>
    </w:pPr>
    <w:rPr>
      <w:i/>
      <w:iCs/>
      <w:color w:val="830F0E"/>
    </w:rPr>
  </w:style>
  <w:style w:type="paragraph" w:styleId="Ttulo5">
    <w:name w:val="heading 5"/>
    <w:basedOn w:val="Normal"/>
    <w:next w:val="Normal"/>
    <w:qFormat/>
    <w:pPr>
      <w:keepNext/>
      <w:keepLines/>
      <w:spacing w:before="40" w:after="0"/>
      <w:outlineLvl w:val="4"/>
    </w:pPr>
    <w:rPr>
      <w:color w:val="830F0E"/>
    </w:rPr>
  </w:style>
  <w:style w:type="paragraph" w:styleId="Ttulo6">
    <w:name w:val="heading 6"/>
    <w:basedOn w:val="Normal"/>
    <w:next w:val="Normal"/>
    <w:qFormat/>
    <w:pPr>
      <w:keepNext/>
      <w:keepLines/>
      <w:spacing w:before="40" w:after="0"/>
      <w:outlineLvl w:val="5"/>
    </w:pPr>
    <w:rPr>
      <w:color w:val="570A09"/>
    </w:rPr>
  </w:style>
  <w:style w:type="paragraph" w:styleId="Ttulo7">
    <w:name w:val="heading 7"/>
    <w:basedOn w:val="Normal"/>
    <w:next w:val="Normal"/>
    <w:qFormat/>
    <w:pPr>
      <w:keepNext/>
      <w:keepLines/>
      <w:spacing w:before="40" w:after="0"/>
      <w:outlineLvl w:val="6"/>
    </w:pPr>
    <w:rPr>
      <w:i/>
      <w:iCs/>
      <w:color w:val="570A09"/>
    </w:rPr>
  </w:style>
  <w:style w:type="paragraph" w:styleId="Ttulo8">
    <w:name w:val="heading 8"/>
    <w:basedOn w:val="Normal"/>
    <w:next w:val="Normal"/>
    <w:qFormat/>
    <w:pPr>
      <w:keepNext/>
      <w:keepLines/>
      <w:spacing w:before="40" w:after="0"/>
      <w:outlineLvl w:val="7"/>
    </w:pPr>
    <w:rPr>
      <w:color w:val="272727"/>
      <w:sz w:val="21"/>
      <w:szCs w:val="21"/>
    </w:rPr>
  </w:style>
  <w:style w:type="paragraph" w:styleId="Ttulo9">
    <w:name w:val="heading 9"/>
    <w:basedOn w:val="Normal"/>
    <w:next w:val="Normal"/>
    <w:qFormat/>
    <w:pPr>
      <w:keepNext/>
      <w:keepLines/>
      <w:spacing w:before="40" w:after="0"/>
      <w:outlineLvl w:val="8"/>
    </w:pPr>
    <w:rPr>
      <w:i/>
      <w:iCs/>
      <w:color w:val="272727"/>
      <w:sz w:val="21"/>
      <w:szCs w:val="21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nfasis">
    <w:name w:val="Emphasis"/>
    <w:basedOn w:val="Fuentedeprrafopredeter"/>
    <w:qFormat/>
    <w:rPr>
      <w:rFonts w:cs="Times New Roman"/>
      <w:i/>
    </w:rPr>
  </w:style>
  <w:style w:type="paragraph" w:styleId="Puesto">
    <w:name w:val="Title"/>
    <w:basedOn w:val="Normal"/>
    <w:next w:val="Normal"/>
    <w:link w:val="Textoennegrita"/>
    <w:qFormat/>
    <w:pPr>
      <w:spacing w:after="0" w:line="240" w:lineRule="auto"/>
      <w:contextualSpacing/>
    </w:pPr>
    <w:rPr>
      <w:spacing w:val="-10"/>
      <w:kern w:val="28"/>
      <w:sz w:val="56"/>
      <w:szCs w:val="56"/>
    </w:rPr>
  </w:style>
  <w:style w:type="character" w:customStyle="1" w:styleId="TitleChar">
    <w:name w:val="Title Char"/>
    <w:locked/>
    <w:rPr>
      <w:rFonts w:ascii="Century Gothic" w:hAnsi="Century Gothic"/>
      <w:spacing w:val="-10"/>
      <w:kern w:val="28"/>
      <w:sz w:val="56"/>
    </w:rPr>
  </w:style>
  <w:style w:type="character" w:customStyle="1" w:styleId="Heading1Char">
    <w:name w:val="Heading 1 Char"/>
    <w:locked/>
    <w:rPr>
      <w:rFonts w:ascii="Century Gothic" w:hAnsi="Century Gothic"/>
      <w:color w:val="830F0E"/>
      <w:sz w:val="32"/>
    </w:rPr>
  </w:style>
  <w:style w:type="paragraph" w:customStyle="1" w:styleId="ListParagraph">
    <w:name w:val="List Paragraph"/>
    <w:basedOn w:val="Normal"/>
    <w:pPr>
      <w:ind w:left="720"/>
      <w:contextualSpacing/>
    </w:pPr>
  </w:style>
  <w:style w:type="character" w:customStyle="1" w:styleId="Heading2Char">
    <w:name w:val="Heading 2 Char"/>
    <w:semiHidden/>
    <w:locked/>
    <w:rPr>
      <w:rFonts w:ascii="Century Gothic" w:hAnsi="Century Gothic"/>
      <w:color w:val="830F0E"/>
      <w:sz w:val="26"/>
    </w:rPr>
  </w:style>
  <w:style w:type="paragraph" w:styleId="Subttulo">
    <w:name w:val="Subtitle"/>
    <w:basedOn w:val="Normal"/>
    <w:next w:val="Normal"/>
    <w:qFormat/>
    <w:pPr>
      <w:numPr>
        <w:ilvl w:val="1"/>
      </w:numPr>
    </w:pPr>
    <w:rPr>
      <w:color w:val="5A5A5A"/>
      <w:spacing w:val="15"/>
    </w:rPr>
  </w:style>
  <w:style w:type="character" w:customStyle="1" w:styleId="SubtitleChar">
    <w:name w:val="Subtitle Char"/>
    <w:locked/>
    <w:rPr>
      <w:rFonts w:eastAsia="Times New Roman"/>
      <w:color w:val="5A5A5A"/>
      <w:spacing w:val="15"/>
    </w:rPr>
  </w:style>
  <w:style w:type="character" w:customStyle="1" w:styleId="Heading3Char">
    <w:name w:val="Heading 3 Char"/>
    <w:semiHidden/>
    <w:locked/>
    <w:rPr>
      <w:rFonts w:ascii="Century Gothic" w:hAnsi="Century Gothic"/>
      <w:color w:val="570A09"/>
      <w:sz w:val="24"/>
    </w:rPr>
  </w:style>
  <w:style w:type="character" w:customStyle="1" w:styleId="Heading4Char">
    <w:name w:val="Heading 4 Char"/>
    <w:semiHidden/>
    <w:locked/>
    <w:rPr>
      <w:rFonts w:ascii="Century Gothic" w:hAnsi="Century Gothic"/>
      <w:i/>
      <w:color w:val="830F0E"/>
    </w:rPr>
  </w:style>
  <w:style w:type="character" w:customStyle="1" w:styleId="Heading5Char">
    <w:name w:val="Heading 5 Char"/>
    <w:semiHidden/>
    <w:locked/>
    <w:rPr>
      <w:rFonts w:ascii="Century Gothic" w:hAnsi="Century Gothic"/>
      <w:color w:val="830F0E"/>
    </w:rPr>
  </w:style>
  <w:style w:type="character" w:customStyle="1" w:styleId="Heading6Char">
    <w:name w:val="Heading 6 Char"/>
    <w:semiHidden/>
    <w:locked/>
    <w:rPr>
      <w:rFonts w:ascii="Century Gothic" w:hAnsi="Century Gothic"/>
      <w:color w:val="570A09"/>
    </w:rPr>
  </w:style>
  <w:style w:type="character" w:customStyle="1" w:styleId="Heading7Char">
    <w:name w:val="Heading 7 Char"/>
    <w:semiHidden/>
    <w:locked/>
    <w:rPr>
      <w:rFonts w:ascii="Century Gothic" w:hAnsi="Century Gothic"/>
      <w:i/>
      <w:color w:val="570A09"/>
    </w:rPr>
  </w:style>
  <w:style w:type="character" w:customStyle="1" w:styleId="Heading8Char">
    <w:name w:val="Heading 8 Char"/>
    <w:semiHidden/>
    <w:locked/>
    <w:rPr>
      <w:rFonts w:ascii="Century Gothic" w:hAnsi="Century Gothic"/>
      <w:color w:val="272727"/>
      <w:sz w:val="21"/>
    </w:rPr>
  </w:style>
  <w:style w:type="character" w:customStyle="1" w:styleId="Heading9Char">
    <w:name w:val="Heading 9 Char"/>
    <w:semiHidden/>
    <w:locked/>
    <w:rPr>
      <w:rFonts w:ascii="Century Gothic" w:hAnsi="Century Gothic"/>
      <w:i/>
      <w:color w:val="272727"/>
      <w:sz w:val="21"/>
    </w:rPr>
  </w:style>
  <w:style w:type="paragraph" w:styleId="Descripcin">
    <w:name w:val="caption"/>
    <w:basedOn w:val="Normal"/>
    <w:next w:val="Normal"/>
    <w:qFormat/>
    <w:pPr>
      <w:spacing w:after="200" w:line="240" w:lineRule="auto"/>
    </w:pPr>
    <w:rPr>
      <w:i/>
      <w:iCs/>
      <w:color w:val="1E5155"/>
      <w:sz w:val="18"/>
      <w:szCs w:val="18"/>
    </w:rPr>
  </w:style>
  <w:style w:type="character" w:styleId="Textoennegrita">
    <w:name w:val="Strong"/>
    <w:aliases w:val="Puesto Car"/>
    <w:basedOn w:val="Fuentedeprrafopredeter"/>
    <w:link w:val="Puesto"/>
    <w:qFormat/>
    <w:rPr>
      <w:rFonts w:cs="Times New Roman"/>
      <w:b/>
    </w:rPr>
  </w:style>
  <w:style w:type="paragraph" w:customStyle="1" w:styleId="NoSpacing">
    <w:name w:val="No Spacing"/>
    <w:basedOn w:val="Normal"/>
    <w:pPr>
      <w:spacing w:after="0" w:line="240" w:lineRule="auto"/>
    </w:pPr>
  </w:style>
  <w:style w:type="character" w:customStyle="1" w:styleId="NoSpacingChar">
    <w:name w:val="No Spacing Char"/>
    <w:basedOn w:val="Fuentedeprrafopredeter"/>
    <w:locked/>
    <w:rPr>
      <w:rFonts w:cs="Times New Roman"/>
    </w:rPr>
  </w:style>
  <w:style w:type="paragraph" w:customStyle="1" w:styleId="Quote">
    <w:name w:val="Quote"/>
    <w:basedOn w:val="Normal"/>
    <w:next w:val="Normal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ocked/>
    <w:rPr>
      <w:i/>
      <w:color w:val="404040"/>
    </w:rPr>
  </w:style>
  <w:style w:type="paragraph" w:customStyle="1" w:styleId="IntenseQuote">
    <w:name w:val="Intense Quote"/>
    <w:basedOn w:val="Normal"/>
    <w:next w:val="Normal"/>
    <w:pPr>
      <w:pBdr>
        <w:top w:val="single" w:sz="4" w:space="10" w:color="B01513"/>
        <w:bottom w:val="single" w:sz="4" w:space="10" w:color="B01513"/>
      </w:pBdr>
      <w:spacing w:before="360" w:after="360"/>
      <w:ind w:left="864" w:right="864"/>
      <w:jc w:val="center"/>
    </w:pPr>
    <w:rPr>
      <w:i/>
      <w:iCs/>
      <w:color w:val="B01513"/>
    </w:rPr>
  </w:style>
  <w:style w:type="character" w:customStyle="1" w:styleId="IntenseQuoteChar">
    <w:name w:val="Intense Quote Char"/>
    <w:locked/>
    <w:rPr>
      <w:i/>
      <w:color w:val="B01513"/>
    </w:rPr>
  </w:style>
  <w:style w:type="character" w:customStyle="1" w:styleId="SubtleEmphasis">
    <w:name w:val="Subtle Emphasis"/>
    <w:rPr>
      <w:i/>
      <w:color w:val="404040"/>
    </w:rPr>
  </w:style>
  <w:style w:type="character" w:customStyle="1" w:styleId="IntenseEmphasis">
    <w:name w:val="Intense Emphasis"/>
    <w:rPr>
      <w:i/>
      <w:color w:val="B01513"/>
    </w:rPr>
  </w:style>
  <w:style w:type="character" w:customStyle="1" w:styleId="SubtleReference">
    <w:name w:val="Subtle Reference"/>
    <w:rPr>
      <w:smallCaps/>
      <w:color w:val="5A5A5A"/>
    </w:rPr>
  </w:style>
  <w:style w:type="character" w:customStyle="1" w:styleId="IntenseReference">
    <w:name w:val="Intense Reference"/>
    <w:rPr>
      <w:b/>
      <w:smallCaps/>
      <w:color w:val="B01513"/>
      <w:spacing w:val="5"/>
    </w:rPr>
  </w:style>
  <w:style w:type="character" w:customStyle="1" w:styleId="BookTitle">
    <w:name w:val="Book Title"/>
    <w:rPr>
      <w:b/>
      <w:i/>
      <w:spacing w:val="5"/>
    </w:rPr>
  </w:style>
  <w:style w:type="paragraph" w:customStyle="1" w:styleId="TOCHeading1">
    <w:name w:val="TOC Heading1"/>
    <w:basedOn w:val="Ttulo1"/>
    <w:next w:val="Normal"/>
    <w:semiHidden/>
    <w:pPr>
      <w:outlineLvl w:val="9"/>
    </w:pPr>
  </w:style>
  <w:style w:type="paragraph" w:styleId="Textonotapie">
    <w:name w:val="footnote text"/>
    <w:basedOn w:val="Normal"/>
    <w:semiHidden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semiHidden/>
    <w:locked/>
    <w:rPr>
      <w:sz w:val="20"/>
    </w:rPr>
  </w:style>
  <w:style w:type="character" w:styleId="Refdenotaalpie">
    <w:name w:val="footnote reference"/>
    <w:basedOn w:val="Fuentedeprrafopredeter"/>
    <w:semiHidden/>
    <w:rPr>
      <w:rFonts w:cs="Times New Roman"/>
      <w:vertAlign w:val="superscript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All About Bamboo</vt:lpstr>
    </vt:vector>
  </TitlesOfParts>
  <Company/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 About Bamboo</dc:title>
  <dc:subject/>
  <dc:creator>Joan Lambert</dc:creator>
  <cp:keywords/>
  <dc:description/>
  <cp:lastModifiedBy>Chuss</cp:lastModifiedBy>
  <cp:revision>2</cp:revision>
  <dcterms:created xsi:type="dcterms:W3CDTF">2014-04-08T18:16:00Z</dcterms:created>
  <dcterms:modified xsi:type="dcterms:W3CDTF">2014-04-08T18:16:00Z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0x010100161F6D253F53654C9A5E5290612B4E57</vt:lpwstr>
  </property>
  <property fmtid="{D5CDD505-2E9C-101B-9397-08002B2CF9AE}" pid="3" name="Used in Chapter">
    <vt:lpwstr>true</vt:lpwstr>
  </property>
  <property fmtid="{D5CDD505-2E9C-101B-9397-08002B2CF9AE}" pid="4" name="Stage">
    <vt:lpwstr/>
  </property>
</Properties>
</file>