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9A" w:rsidRDefault="00170F9A"/>
    <w:p w:rsidR="00DF6672" w:rsidRPr="00DF6672" w:rsidRDefault="00DF6672" w:rsidP="00012FA4">
      <w:pPr>
        <w:pStyle w:val="Pa17"/>
        <w:spacing w:after="80"/>
        <w:ind w:right="240"/>
        <w:rPr>
          <w:rFonts w:cs="Segoe"/>
          <w:color w:val="221E1F"/>
          <w:sz w:val="20"/>
          <w:szCs w:val="20"/>
          <w:lang w:val="es-ES"/>
        </w:rPr>
      </w:pPr>
      <w:r w:rsidRPr="00DF6672">
        <w:rPr>
          <w:rFonts w:cs="Segoe"/>
          <w:color w:val="221E1F"/>
          <w:sz w:val="20"/>
          <w:szCs w:val="20"/>
          <w:lang w:val="es-ES"/>
        </w:rPr>
        <w:t xml:space="preserve">Utilice los </w:t>
      </w:r>
      <w:r>
        <w:rPr>
          <w:rFonts w:cs="Segoe"/>
          <w:color w:val="221E1F"/>
          <w:sz w:val="20"/>
          <w:szCs w:val="20"/>
          <w:lang w:val="es-ES"/>
        </w:rPr>
        <w:t>comandos</w:t>
      </w:r>
      <w:r w:rsidRPr="00DF6672">
        <w:rPr>
          <w:rFonts w:cs="Segoe"/>
          <w:color w:val="221E1F"/>
          <w:sz w:val="20"/>
          <w:szCs w:val="20"/>
          <w:lang w:val="es-ES"/>
        </w:rPr>
        <w:t xml:space="preserve"> en la ficha Revisi</w:t>
      </w:r>
      <w:r>
        <w:rPr>
          <w:rFonts w:cs="Segoe"/>
          <w:color w:val="221E1F"/>
          <w:sz w:val="20"/>
          <w:szCs w:val="20"/>
          <w:lang w:val="es-ES"/>
        </w:rPr>
        <w:t>ón para proteger este documento. Utilice el panel Restringir formato y edición para definir una sección de este documento que solo usted va a poder editar.</w:t>
      </w:r>
    </w:p>
    <w:p w:rsidR="00012FA4" w:rsidRPr="00DF6672" w:rsidRDefault="00012FA4" w:rsidP="00012FA4">
      <w:pPr>
        <w:rPr>
          <w:lang w:val="es-ES"/>
        </w:rPr>
      </w:pPr>
      <w:r w:rsidRPr="00DF6672">
        <w:rPr>
          <w:lang w:val="es-ES"/>
        </w:rPr>
        <w:t>--------------------------------------------------------------------------------------------------------------------------------</w:t>
      </w:r>
    </w:p>
    <w:p w:rsidR="00012FA4" w:rsidRPr="00DF6672" w:rsidRDefault="00DF6672">
      <w:pPr>
        <w:rPr>
          <w:lang w:val="es-ES"/>
        </w:rPr>
      </w:pPr>
      <w:r w:rsidRPr="00DF6672">
        <w:rPr>
          <w:lang w:val="es-ES"/>
        </w:rPr>
        <w:t>24 de noviembre de 2011</w:t>
      </w:r>
    </w:p>
    <w:p w:rsidR="00170F9A" w:rsidRPr="00DF6672" w:rsidRDefault="00DF6672" w:rsidP="00170F9A">
      <w:pPr>
        <w:spacing w:after="0" w:line="240" w:lineRule="auto"/>
        <w:rPr>
          <w:lang w:val="es-ES"/>
        </w:rPr>
      </w:pPr>
      <w:r w:rsidRPr="00DF6672">
        <w:rPr>
          <w:lang w:val="es-ES"/>
        </w:rPr>
        <w:t>Cliente importante</w:t>
      </w:r>
    </w:p>
    <w:p w:rsidR="00170F9A" w:rsidRPr="00DF6672" w:rsidRDefault="00DF6672" w:rsidP="00170F9A">
      <w:pPr>
        <w:spacing w:after="0" w:line="240" w:lineRule="auto"/>
        <w:rPr>
          <w:lang w:val="es-ES"/>
        </w:rPr>
      </w:pPr>
      <w:r w:rsidRPr="00DF6672">
        <w:rPr>
          <w:lang w:val="es-ES"/>
        </w:rPr>
        <w:t>A</w:t>
      </w:r>
      <w:r>
        <w:rPr>
          <w:lang w:val="es-ES"/>
        </w:rPr>
        <w:t>venida larga, 1</w:t>
      </w:r>
    </w:p>
    <w:p w:rsidR="00170F9A" w:rsidRPr="00DF6672" w:rsidRDefault="00DF6672" w:rsidP="00170F9A">
      <w:pPr>
        <w:spacing w:after="0" w:line="240" w:lineRule="auto"/>
        <w:rPr>
          <w:lang w:val="es-ES"/>
        </w:rPr>
      </w:pPr>
      <w:r w:rsidRPr="00DF6672">
        <w:rPr>
          <w:lang w:val="es-ES"/>
        </w:rPr>
        <w:t>Madrid</w:t>
      </w:r>
    </w:p>
    <w:p w:rsidR="00012FA4" w:rsidRPr="00DF6672" w:rsidRDefault="00012FA4">
      <w:pPr>
        <w:rPr>
          <w:lang w:val="es-ES"/>
        </w:rPr>
      </w:pPr>
    </w:p>
    <w:p w:rsidR="00170F9A" w:rsidRPr="00DF6672" w:rsidRDefault="00DF6672">
      <w:pPr>
        <w:rPr>
          <w:lang w:val="es-ES"/>
        </w:rPr>
      </w:pPr>
      <w:r w:rsidRPr="00DF6672">
        <w:rPr>
          <w:lang w:val="es-ES"/>
        </w:rPr>
        <w:t>Asunto: presupuesto</w:t>
      </w:r>
    </w:p>
    <w:p w:rsidR="00170F9A" w:rsidRDefault="00DF6672">
      <w:pPr>
        <w:rPr>
          <w:lang w:val="es-ES"/>
        </w:rPr>
      </w:pPr>
      <w:r w:rsidRPr="00DF6672">
        <w:rPr>
          <w:lang w:val="es-ES"/>
        </w:rPr>
        <w:t>E</w:t>
      </w:r>
      <w:r>
        <w:rPr>
          <w:lang w:val="es-ES"/>
        </w:rPr>
        <w:t>stimado cliente:</w:t>
      </w:r>
    </w:p>
    <w:p w:rsidR="00170F9A" w:rsidRDefault="00DF6672">
      <w:r>
        <w:rPr>
          <w:lang w:val="es-ES"/>
        </w:rPr>
        <w:t>Adjunto le enviamos el presupuesto solicitado para las obras que nos ha solicitado en su oficina situada en Avenida larga, 1. El presupuesto incluye una estimación de la mano de obra y de los materiales necesarios, así como el tiempo estimado para llevar a cabo la reforma.</w:t>
      </w:r>
    </w:p>
    <w:p w:rsidR="00DF6672" w:rsidRDefault="00DF6672">
      <w:proofErr w:type="spellStart"/>
      <w:r>
        <w:t>Presupuesto</w:t>
      </w:r>
      <w:proofErr w:type="spellEnd"/>
    </w:p>
    <w:tbl>
      <w:tblPr>
        <w:tblW w:w="0" w:type="auto"/>
        <w:tblLayout w:type="fixed"/>
        <w:tblCellMar>
          <w:left w:w="30" w:type="dxa"/>
          <w:right w:w="30" w:type="dxa"/>
        </w:tblCellMar>
        <w:tblLook w:val="0000" w:firstRow="0" w:lastRow="0" w:firstColumn="0" w:lastColumn="0" w:noHBand="0" w:noVBand="0"/>
      </w:tblPr>
      <w:tblGrid>
        <w:gridCol w:w="1590"/>
        <w:gridCol w:w="992"/>
        <w:gridCol w:w="1276"/>
        <w:gridCol w:w="1134"/>
        <w:gridCol w:w="1134"/>
      </w:tblGrid>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proofErr w:type="spellStart"/>
            <w:r>
              <w:t>Elemento</w:t>
            </w:r>
            <w:proofErr w:type="spellEnd"/>
          </w:p>
        </w:tc>
        <w:tc>
          <w:tcPr>
            <w:tcW w:w="992" w:type="dxa"/>
            <w:tcBorders>
              <w:top w:val="nil"/>
              <w:left w:val="nil"/>
              <w:bottom w:val="nil"/>
              <w:right w:val="nil"/>
            </w:tcBorders>
          </w:tcPr>
          <w:p w:rsidR="00170F9A" w:rsidRPr="00170F9A" w:rsidRDefault="00DF6672" w:rsidP="00170F9A">
            <w:pPr>
              <w:spacing w:line="240" w:lineRule="auto"/>
            </w:pPr>
            <w:proofErr w:type="spellStart"/>
            <w:r>
              <w:t>Cantidad</w:t>
            </w:r>
            <w:proofErr w:type="spellEnd"/>
          </w:p>
        </w:tc>
        <w:tc>
          <w:tcPr>
            <w:tcW w:w="1276" w:type="dxa"/>
            <w:tcBorders>
              <w:top w:val="nil"/>
              <w:left w:val="nil"/>
              <w:bottom w:val="nil"/>
              <w:right w:val="nil"/>
            </w:tcBorders>
          </w:tcPr>
          <w:p w:rsidR="00170F9A" w:rsidRPr="00170F9A" w:rsidRDefault="00DF6672" w:rsidP="00170F9A">
            <w:pPr>
              <w:spacing w:line="240" w:lineRule="auto"/>
            </w:pPr>
            <w:proofErr w:type="spellStart"/>
            <w:r>
              <w:t>Unidad</w:t>
            </w:r>
            <w:proofErr w:type="spellEnd"/>
          </w:p>
        </w:tc>
        <w:tc>
          <w:tcPr>
            <w:tcW w:w="1134" w:type="dxa"/>
            <w:tcBorders>
              <w:top w:val="nil"/>
              <w:left w:val="nil"/>
              <w:bottom w:val="nil"/>
              <w:right w:val="nil"/>
            </w:tcBorders>
          </w:tcPr>
          <w:p w:rsidR="00170F9A" w:rsidRPr="00170F9A" w:rsidRDefault="00DF6672" w:rsidP="00170F9A">
            <w:pPr>
              <w:spacing w:line="240" w:lineRule="auto"/>
            </w:pPr>
            <w:proofErr w:type="spellStart"/>
            <w:r>
              <w:t>Importe</w:t>
            </w:r>
            <w:proofErr w:type="spellEnd"/>
          </w:p>
        </w:tc>
        <w:tc>
          <w:tcPr>
            <w:tcW w:w="1134" w:type="dxa"/>
            <w:tcBorders>
              <w:top w:val="nil"/>
              <w:left w:val="nil"/>
              <w:bottom w:val="nil"/>
              <w:right w:val="nil"/>
            </w:tcBorders>
          </w:tcPr>
          <w:p w:rsidR="00170F9A" w:rsidRPr="00170F9A" w:rsidRDefault="00DF6672" w:rsidP="00170F9A">
            <w:pPr>
              <w:spacing w:line="240" w:lineRule="auto"/>
            </w:pPr>
            <w:proofErr w:type="spellStart"/>
            <w:r>
              <w:t>Proveedor</w:t>
            </w:r>
            <w:proofErr w:type="spellEnd"/>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rPr>
                <w:b/>
              </w:rPr>
            </w:pPr>
            <w:proofErr w:type="spellStart"/>
            <w:r>
              <w:rPr>
                <w:b/>
              </w:rPr>
              <w:t>Equipos</w:t>
            </w:r>
            <w:proofErr w:type="spellEnd"/>
          </w:p>
        </w:tc>
        <w:tc>
          <w:tcPr>
            <w:tcW w:w="992" w:type="dxa"/>
            <w:tcBorders>
              <w:top w:val="nil"/>
              <w:left w:val="nil"/>
              <w:bottom w:val="nil"/>
              <w:right w:val="nil"/>
            </w:tcBorders>
          </w:tcPr>
          <w:p w:rsidR="00170F9A" w:rsidRPr="00170F9A" w:rsidRDefault="00170F9A" w:rsidP="00170F9A">
            <w:pPr>
              <w:spacing w:line="240" w:lineRule="auto"/>
            </w:pPr>
          </w:p>
        </w:tc>
        <w:tc>
          <w:tcPr>
            <w:tcW w:w="1276"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proofErr w:type="spellStart"/>
            <w:r>
              <w:t>Hormigonera</w:t>
            </w:r>
            <w:proofErr w:type="spellEnd"/>
          </w:p>
        </w:tc>
        <w:tc>
          <w:tcPr>
            <w:tcW w:w="992" w:type="dxa"/>
            <w:tcBorders>
              <w:top w:val="nil"/>
              <w:left w:val="nil"/>
              <w:bottom w:val="nil"/>
              <w:right w:val="nil"/>
            </w:tcBorders>
          </w:tcPr>
          <w:p w:rsidR="00170F9A" w:rsidRPr="00170F9A" w:rsidRDefault="00170F9A" w:rsidP="00C6262E">
            <w:pPr>
              <w:spacing w:line="240" w:lineRule="auto"/>
            </w:pPr>
            <w:r w:rsidRPr="00170F9A">
              <w:t>1</w:t>
            </w:r>
          </w:p>
        </w:tc>
        <w:tc>
          <w:tcPr>
            <w:tcW w:w="1276" w:type="dxa"/>
            <w:tcBorders>
              <w:top w:val="nil"/>
              <w:left w:val="nil"/>
              <w:bottom w:val="nil"/>
              <w:right w:val="nil"/>
            </w:tcBorders>
          </w:tcPr>
          <w:p w:rsidR="00170F9A" w:rsidRPr="00170F9A" w:rsidRDefault="00170F9A" w:rsidP="00170F9A">
            <w:pPr>
              <w:spacing w:line="240" w:lineRule="auto"/>
            </w:pPr>
            <w:r w:rsidRPr="00170F9A">
              <w:t>4</w:t>
            </w:r>
          </w:p>
        </w:tc>
        <w:tc>
          <w:tcPr>
            <w:tcW w:w="1134" w:type="dxa"/>
            <w:tcBorders>
              <w:top w:val="nil"/>
              <w:left w:val="nil"/>
              <w:bottom w:val="nil"/>
              <w:right w:val="nil"/>
            </w:tcBorders>
          </w:tcPr>
          <w:p w:rsidR="00170F9A" w:rsidRPr="00170F9A" w:rsidRDefault="00DF6672" w:rsidP="00170F9A">
            <w:pPr>
              <w:spacing w:line="240" w:lineRule="auto"/>
            </w:pPr>
            <w:r>
              <w:t>500 €</w:t>
            </w:r>
          </w:p>
        </w:tc>
        <w:tc>
          <w:tcPr>
            <w:tcW w:w="1134" w:type="dxa"/>
            <w:tcBorders>
              <w:top w:val="nil"/>
              <w:left w:val="nil"/>
              <w:bottom w:val="nil"/>
              <w:right w:val="nil"/>
            </w:tcBorders>
          </w:tcPr>
          <w:p w:rsidR="00170F9A" w:rsidRPr="00170F9A" w:rsidRDefault="00DF6672" w:rsidP="00170F9A">
            <w:pPr>
              <w:spacing w:line="240" w:lineRule="auto"/>
            </w:pPr>
            <w:proofErr w:type="spellStart"/>
            <w:r>
              <w:t>Equipo</w:t>
            </w:r>
            <w:proofErr w:type="spellEnd"/>
            <w:r>
              <w:t xml:space="preserve"> </w:t>
            </w:r>
            <w:proofErr w:type="spellStart"/>
            <w:r>
              <w:t>propio</w:t>
            </w:r>
            <w:proofErr w:type="spellEnd"/>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rPr>
                <w:b/>
              </w:rPr>
            </w:pPr>
            <w:proofErr w:type="spellStart"/>
            <w:r>
              <w:rPr>
                <w:b/>
              </w:rPr>
              <w:t>Materiales</w:t>
            </w:r>
            <w:proofErr w:type="spellEnd"/>
          </w:p>
        </w:tc>
        <w:tc>
          <w:tcPr>
            <w:tcW w:w="992" w:type="dxa"/>
            <w:tcBorders>
              <w:top w:val="nil"/>
              <w:left w:val="nil"/>
              <w:bottom w:val="nil"/>
              <w:right w:val="nil"/>
            </w:tcBorders>
          </w:tcPr>
          <w:p w:rsidR="00170F9A" w:rsidRPr="00170F9A" w:rsidRDefault="00170F9A" w:rsidP="00170F9A">
            <w:pPr>
              <w:spacing w:line="240" w:lineRule="auto"/>
            </w:pPr>
          </w:p>
        </w:tc>
        <w:tc>
          <w:tcPr>
            <w:tcW w:w="1276"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r>
              <w:t>Arena</w:t>
            </w:r>
          </w:p>
        </w:tc>
        <w:tc>
          <w:tcPr>
            <w:tcW w:w="992" w:type="dxa"/>
            <w:tcBorders>
              <w:top w:val="nil"/>
              <w:left w:val="nil"/>
              <w:bottom w:val="nil"/>
              <w:right w:val="nil"/>
            </w:tcBorders>
          </w:tcPr>
          <w:p w:rsidR="00170F9A" w:rsidRPr="00170F9A" w:rsidRDefault="00170F9A" w:rsidP="00170F9A">
            <w:pPr>
              <w:spacing w:line="240" w:lineRule="auto"/>
            </w:pPr>
            <w:r w:rsidRPr="00170F9A">
              <w:t>2</w:t>
            </w:r>
            <w:r>
              <w:t>0</w:t>
            </w:r>
          </w:p>
        </w:tc>
        <w:tc>
          <w:tcPr>
            <w:tcW w:w="1276" w:type="dxa"/>
            <w:tcBorders>
              <w:top w:val="nil"/>
              <w:left w:val="nil"/>
              <w:bottom w:val="nil"/>
              <w:right w:val="nil"/>
            </w:tcBorders>
          </w:tcPr>
          <w:p w:rsidR="00170F9A" w:rsidRPr="00170F9A" w:rsidRDefault="00DF6672" w:rsidP="00170F9A">
            <w:pPr>
              <w:spacing w:line="240" w:lineRule="auto"/>
            </w:pPr>
            <w:r>
              <w:t xml:space="preserve">Metros </w:t>
            </w:r>
            <w:proofErr w:type="spellStart"/>
            <w:r>
              <w:t>cúbicos</w:t>
            </w:r>
            <w:proofErr w:type="spellEnd"/>
          </w:p>
        </w:tc>
        <w:tc>
          <w:tcPr>
            <w:tcW w:w="1134" w:type="dxa"/>
            <w:tcBorders>
              <w:top w:val="nil"/>
              <w:left w:val="nil"/>
              <w:bottom w:val="nil"/>
              <w:right w:val="nil"/>
            </w:tcBorders>
          </w:tcPr>
          <w:p w:rsidR="00170F9A" w:rsidRPr="00170F9A" w:rsidRDefault="00DF6672" w:rsidP="00170F9A">
            <w:pPr>
              <w:spacing w:line="240" w:lineRule="auto"/>
            </w:pPr>
            <w:r>
              <w:t xml:space="preserve">12€ / </w:t>
            </w:r>
            <w:proofErr w:type="spellStart"/>
            <w:r>
              <w:t>unidad</w:t>
            </w:r>
            <w:proofErr w:type="spellEnd"/>
          </w:p>
        </w:tc>
        <w:tc>
          <w:tcPr>
            <w:tcW w:w="1134" w:type="dxa"/>
            <w:tcBorders>
              <w:top w:val="nil"/>
              <w:left w:val="nil"/>
              <w:bottom w:val="nil"/>
              <w:right w:val="nil"/>
            </w:tcBorders>
          </w:tcPr>
          <w:p w:rsidR="00170F9A" w:rsidRPr="00170F9A" w:rsidRDefault="00DF6672" w:rsidP="00170F9A">
            <w:pPr>
              <w:spacing w:line="240" w:lineRule="auto"/>
            </w:pPr>
            <w:r>
              <w:t xml:space="preserve">Arenas y </w:t>
            </w:r>
            <w:proofErr w:type="spellStart"/>
            <w:r>
              <w:t>áridos</w:t>
            </w:r>
            <w:proofErr w:type="spellEnd"/>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proofErr w:type="spellStart"/>
            <w:r>
              <w:t>Cesped</w:t>
            </w:r>
            <w:proofErr w:type="spellEnd"/>
            <w:r>
              <w:t xml:space="preserve"> artificial</w:t>
            </w:r>
          </w:p>
        </w:tc>
        <w:tc>
          <w:tcPr>
            <w:tcW w:w="992" w:type="dxa"/>
            <w:tcBorders>
              <w:top w:val="nil"/>
              <w:left w:val="nil"/>
              <w:bottom w:val="nil"/>
              <w:right w:val="nil"/>
            </w:tcBorders>
          </w:tcPr>
          <w:p w:rsidR="00170F9A" w:rsidRPr="00170F9A" w:rsidRDefault="00170F9A" w:rsidP="00170F9A">
            <w:pPr>
              <w:spacing w:line="240" w:lineRule="auto"/>
            </w:pPr>
          </w:p>
        </w:tc>
        <w:tc>
          <w:tcPr>
            <w:tcW w:w="1276"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proofErr w:type="spellStart"/>
            <w:r>
              <w:t>Enlosado</w:t>
            </w:r>
            <w:proofErr w:type="spellEnd"/>
          </w:p>
        </w:tc>
        <w:tc>
          <w:tcPr>
            <w:tcW w:w="992" w:type="dxa"/>
            <w:tcBorders>
              <w:top w:val="nil"/>
              <w:left w:val="nil"/>
              <w:bottom w:val="nil"/>
              <w:right w:val="nil"/>
            </w:tcBorders>
          </w:tcPr>
          <w:p w:rsidR="00170F9A" w:rsidRPr="00170F9A" w:rsidRDefault="00170F9A" w:rsidP="00170F9A">
            <w:pPr>
              <w:spacing w:line="240" w:lineRule="auto"/>
            </w:pPr>
          </w:p>
        </w:tc>
        <w:tc>
          <w:tcPr>
            <w:tcW w:w="1276"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proofErr w:type="spellStart"/>
            <w:r>
              <w:t>Piedra</w:t>
            </w:r>
            <w:proofErr w:type="spellEnd"/>
            <w:r>
              <w:t xml:space="preserve"> </w:t>
            </w:r>
            <w:proofErr w:type="spellStart"/>
            <w:r>
              <w:t>para</w:t>
            </w:r>
            <w:proofErr w:type="spellEnd"/>
            <w:r>
              <w:t xml:space="preserve"> </w:t>
            </w:r>
            <w:proofErr w:type="spellStart"/>
            <w:r>
              <w:t>muros</w:t>
            </w:r>
            <w:proofErr w:type="spellEnd"/>
          </w:p>
        </w:tc>
        <w:tc>
          <w:tcPr>
            <w:tcW w:w="992" w:type="dxa"/>
            <w:tcBorders>
              <w:top w:val="nil"/>
              <w:left w:val="nil"/>
              <w:bottom w:val="nil"/>
              <w:right w:val="nil"/>
            </w:tcBorders>
          </w:tcPr>
          <w:p w:rsidR="00170F9A" w:rsidRPr="00170F9A" w:rsidRDefault="00170F9A" w:rsidP="00170F9A">
            <w:pPr>
              <w:spacing w:line="240" w:lineRule="auto"/>
            </w:pPr>
          </w:p>
        </w:tc>
        <w:tc>
          <w:tcPr>
            <w:tcW w:w="1276"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proofErr w:type="spellStart"/>
            <w:r>
              <w:t>Plantas</w:t>
            </w:r>
            <w:proofErr w:type="spellEnd"/>
          </w:p>
        </w:tc>
        <w:tc>
          <w:tcPr>
            <w:tcW w:w="992" w:type="dxa"/>
            <w:tcBorders>
              <w:top w:val="nil"/>
              <w:left w:val="nil"/>
              <w:bottom w:val="nil"/>
              <w:right w:val="nil"/>
            </w:tcBorders>
          </w:tcPr>
          <w:p w:rsidR="00170F9A" w:rsidRPr="00170F9A" w:rsidRDefault="00170F9A" w:rsidP="00170F9A">
            <w:pPr>
              <w:spacing w:line="240" w:lineRule="auto"/>
            </w:pPr>
          </w:p>
        </w:tc>
        <w:tc>
          <w:tcPr>
            <w:tcW w:w="1276"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r>
      <w:tr w:rsidR="00170F9A" w:rsidRPr="00DF6672" w:rsidTr="00DF6672">
        <w:trPr>
          <w:trHeight w:val="469"/>
        </w:trPr>
        <w:tc>
          <w:tcPr>
            <w:tcW w:w="1590" w:type="dxa"/>
            <w:tcBorders>
              <w:top w:val="nil"/>
              <w:left w:val="nil"/>
              <w:bottom w:val="nil"/>
              <w:right w:val="nil"/>
            </w:tcBorders>
          </w:tcPr>
          <w:p w:rsidR="00170F9A" w:rsidRPr="00DF6672" w:rsidRDefault="00DF6672" w:rsidP="00170F9A">
            <w:pPr>
              <w:spacing w:line="240" w:lineRule="auto"/>
              <w:rPr>
                <w:lang w:val="es-ES"/>
              </w:rPr>
            </w:pPr>
            <w:r w:rsidRPr="00DF6672">
              <w:rPr>
                <w:b/>
                <w:lang w:val="es-ES"/>
              </w:rPr>
              <w:t xml:space="preserve">Mano de obra y </w:t>
            </w:r>
            <w:proofErr w:type="spellStart"/>
            <w:r w:rsidRPr="00DF6672">
              <w:rPr>
                <w:b/>
                <w:lang w:val="es-ES"/>
              </w:rPr>
              <w:t>duración</w:t>
            </w:r>
            <w:r w:rsidR="00170F9A" w:rsidRPr="00DF6672">
              <w:rPr>
                <w:lang w:val="es-ES"/>
              </w:rPr>
              <w:t>r</w:t>
            </w:r>
            <w:proofErr w:type="spellEnd"/>
          </w:p>
        </w:tc>
        <w:tc>
          <w:tcPr>
            <w:tcW w:w="992" w:type="dxa"/>
            <w:tcBorders>
              <w:top w:val="nil"/>
              <w:left w:val="nil"/>
              <w:bottom w:val="nil"/>
              <w:right w:val="nil"/>
            </w:tcBorders>
          </w:tcPr>
          <w:p w:rsidR="00170F9A" w:rsidRPr="00DF6672" w:rsidRDefault="00170F9A" w:rsidP="00170F9A">
            <w:pPr>
              <w:spacing w:line="240" w:lineRule="auto"/>
              <w:rPr>
                <w:lang w:val="es-ES"/>
              </w:rPr>
            </w:pPr>
          </w:p>
        </w:tc>
        <w:tc>
          <w:tcPr>
            <w:tcW w:w="1276" w:type="dxa"/>
            <w:tcBorders>
              <w:top w:val="nil"/>
              <w:left w:val="nil"/>
              <w:bottom w:val="nil"/>
              <w:right w:val="nil"/>
            </w:tcBorders>
          </w:tcPr>
          <w:p w:rsidR="00170F9A" w:rsidRPr="00DF6672" w:rsidRDefault="00170F9A" w:rsidP="00170F9A">
            <w:pPr>
              <w:spacing w:line="240" w:lineRule="auto"/>
              <w:rPr>
                <w:lang w:val="es-ES"/>
              </w:rPr>
            </w:pPr>
          </w:p>
        </w:tc>
        <w:tc>
          <w:tcPr>
            <w:tcW w:w="1134" w:type="dxa"/>
            <w:tcBorders>
              <w:top w:val="nil"/>
              <w:left w:val="nil"/>
              <w:bottom w:val="nil"/>
              <w:right w:val="nil"/>
            </w:tcBorders>
          </w:tcPr>
          <w:p w:rsidR="00170F9A" w:rsidRPr="00DF6672" w:rsidRDefault="00170F9A" w:rsidP="00170F9A">
            <w:pPr>
              <w:spacing w:line="240" w:lineRule="auto"/>
              <w:rPr>
                <w:lang w:val="es-ES"/>
              </w:rPr>
            </w:pPr>
          </w:p>
        </w:tc>
        <w:tc>
          <w:tcPr>
            <w:tcW w:w="1134" w:type="dxa"/>
            <w:tcBorders>
              <w:top w:val="nil"/>
              <w:left w:val="nil"/>
              <w:bottom w:val="nil"/>
              <w:right w:val="nil"/>
            </w:tcBorders>
          </w:tcPr>
          <w:p w:rsidR="00170F9A" w:rsidRPr="00DF6672" w:rsidRDefault="00170F9A" w:rsidP="00170F9A">
            <w:pPr>
              <w:spacing w:line="240" w:lineRule="auto"/>
              <w:rPr>
                <w:lang w:val="es-ES"/>
              </w:rPr>
            </w:pPr>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proofErr w:type="spellStart"/>
            <w:r>
              <w:t>Diseño</w:t>
            </w:r>
            <w:proofErr w:type="spellEnd"/>
          </w:p>
        </w:tc>
        <w:tc>
          <w:tcPr>
            <w:tcW w:w="992" w:type="dxa"/>
            <w:tcBorders>
              <w:top w:val="nil"/>
              <w:left w:val="nil"/>
              <w:bottom w:val="nil"/>
              <w:right w:val="nil"/>
            </w:tcBorders>
          </w:tcPr>
          <w:p w:rsidR="00170F9A" w:rsidRPr="00170F9A" w:rsidRDefault="00170F9A" w:rsidP="00170F9A">
            <w:pPr>
              <w:spacing w:line="240" w:lineRule="auto"/>
            </w:pPr>
          </w:p>
        </w:tc>
        <w:tc>
          <w:tcPr>
            <w:tcW w:w="1276"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proofErr w:type="spellStart"/>
            <w:r>
              <w:t>Instalación</w:t>
            </w:r>
            <w:proofErr w:type="spellEnd"/>
          </w:p>
        </w:tc>
        <w:tc>
          <w:tcPr>
            <w:tcW w:w="992" w:type="dxa"/>
            <w:tcBorders>
              <w:top w:val="nil"/>
              <w:left w:val="nil"/>
              <w:bottom w:val="nil"/>
              <w:right w:val="nil"/>
            </w:tcBorders>
          </w:tcPr>
          <w:p w:rsidR="00170F9A" w:rsidRPr="00170F9A" w:rsidRDefault="00170F9A" w:rsidP="00170F9A">
            <w:pPr>
              <w:spacing w:line="240" w:lineRule="auto"/>
            </w:pPr>
          </w:p>
        </w:tc>
        <w:tc>
          <w:tcPr>
            <w:tcW w:w="1276"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r>
      <w:tr w:rsidR="00170F9A" w:rsidRPr="00170F9A" w:rsidTr="00DF6672">
        <w:trPr>
          <w:trHeight w:val="469"/>
        </w:trPr>
        <w:tc>
          <w:tcPr>
            <w:tcW w:w="1590" w:type="dxa"/>
            <w:tcBorders>
              <w:top w:val="nil"/>
              <w:left w:val="nil"/>
              <w:bottom w:val="nil"/>
              <w:right w:val="nil"/>
            </w:tcBorders>
          </w:tcPr>
          <w:p w:rsidR="00170F9A" w:rsidRPr="00170F9A" w:rsidRDefault="00DF6672" w:rsidP="00170F9A">
            <w:pPr>
              <w:spacing w:line="240" w:lineRule="auto"/>
            </w:pPr>
            <w:proofErr w:type="spellStart"/>
            <w:r>
              <w:lastRenderedPageBreak/>
              <w:t>Desplazamiento</w:t>
            </w:r>
            <w:proofErr w:type="spellEnd"/>
          </w:p>
        </w:tc>
        <w:tc>
          <w:tcPr>
            <w:tcW w:w="992" w:type="dxa"/>
            <w:tcBorders>
              <w:top w:val="nil"/>
              <w:left w:val="nil"/>
              <w:bottom w:val="nil"/>
              <w:right w:val="nil"/>
            </w:tcBorders>
          </w:tcPr>
          <w:p w:rsidR="00170F9A" w:rsidRPr="00170F9A" w:rsidRDefault="00170F9A" w:rsidP="00170F9A">
            <w:pPr>
              <w:spacing w:line="240" w:lineRule="auto"/>
            </w:pPr>
          </w:p>
        </w:tc>
        <w:tc>
          <w:tcPr>
            <w:tcW w:w="1276"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c>
          <w:tcPr>
            <w:tcW w:w="1134" w:type="dxa"/>
            <w:tcBorders>
              <w:top w:val="nil"/>
              <w:left w:val="nil"/>
              <w:bottom w:val="nil"/>
              <w:right w:val="nil"/>
            </w:tcBorders>
          </w:tcPr>
          <w:p w:rsidR="00170F9A" w:rsidRPr="00170F9A" w:rsidRDefault="00170F9A" w:rsidP="00170F9A">
            <w:pPr>
              <w:spacing w:line="240" w:lineRule="auto"/>
            </w:pPr>
          </w:p>
        </w:tc>
      </w:tr>
    </w:tbl>
    <w:p w:rsidR="00170F9A" w:rsidRDefault="00170F9A"/>
    <w:p w:rsidR="00170F9A" w:rsidRDefault="00DF6672">
      <w:proofErr w:type="spellStart"/>
      <w:r>
        <w:t>Programa</w:t>
      </w:r>
      <w:proofErr w:type="spellEnd"/>
      <w:r>
        <w:t xml:space="preserve"> de </w:t>
      </w:r>
      <w:proofErr w:type="spellStart"/>
      <w:r>
        <w:t>obras</w:t>
      </w:r>
      <w:proofErr w:type="spellEnd"/>
      <w:r w:rsidR="00170F9A">
        <w:t>:</w:t>
      </w:r>
    </w:p>
    <w:p w:rsidR="00170F9A" w:rsidRPr="00DF6672" w:rsidRDefault="00DF6672">
      <w:pPr>
        <w:rPr>
          <w:lang w:val="es-ES"/>
        </w:rPr>
      </w:pPr>
      <w:r w:rsidRPr="00DF6672">
        <w:rPr>
          <w:lang w:val="es-ES"/>
        </w:rPr>
        <w:t>Fecha de inicio</w:t>
      </w:r>
      <w:r w:rsidR="00170F9A" w:rsidRPr="00DF6672">
        <w:rPr>
          <w:lang w:val="es-ES"/>
        </w:rPr>
        <w:tab/>
      </w:r>
      <w:r w:rsidRPr="00DF6672">
        <w:rPr>
          <w:lang w:val="es-ES"/>
        </w:rPr>
        <w:t>2 de abril de 2012</w:t>
      </w:r>
    </w:p>
    <w:p w:rsidR="00170F9A" w:rsidRPr="00DF6672" w:rsidRDefault="00DF6672">
      <w:pPr>
        <w:rPr>
          <w:lang w:val="es-ES"/>
        </w:rPr>
      </w:pPr>
      <w:r w:rsidRPr="00DF6672">
        <w:rPr>
          <w:lang w:val="es-ES"/>
        </w:rPr>
        <w:t>Finalización de los preparativos</w:t>
      </w:r>
      <w:r w:rsidR="00170F9A" w:rsidRPr="00DF6672">
        <w:rPr>
          <w:lang w:val="es-ES"/>
        </w:rPr>
        <w:tab/>
      </w:r>
      <w:r>
        <w:rPr>
          <w:lang w:val="es-ES"/>
        </w:rPr>
        <w:t>9 de abril de 2012</w:t>
      </w:r>
    </w:p>
    <w:p w:rsidR="00170F9A" w:rsidRPr="00DF6672" w:rsidRDefault="00DF6672">
      <w:pPr>
        <w:rPr>
          <w:lang w:val="es-ES"/>
        </w:rPr>
      </w:pPr>
      <w:r w:rsidRPr="00DF6672">
        <w:rPr>
          <w:lang w:val="es-ES"/>
        </w:rPr>
        <w:t>Colocación de la piedra</w:t>
      </w:r>
      <w:r w:rsidR="00170F9A" w:rsidRPr="00DF6672">
        <w:rPr>
          <w:lang w:val="es-ES"/>
        </w:rPr>
        <w:tab/>
      </w:r>
      <w:r>
        <w:rPr>
          <w:lang w:val="es-ES"/>
        </w:rPr>
        <w:t>20 de abril de 2012</w:t>
      </w:r>
    </w:p>
    <w:p w:rsidR="00170F9A" w:rsidRPr="00DF6672" w:rsidRDefault="00DF6672">
      <w:pPr>
        <w:rPr>
          <w:lang w:val="es-ES"/>
        </w:rPr>
      </w:pPr>
      <w:r w:rsidRPr="00DF6672">
        <w:rPr>
          <w:lang w:val="es-ES"/>
        </w:rPr>
        <w:t>Acabado y limpieza</w:t>
      </w:r>
      <w:r w:rsidR="00170F9A" w:rsidRPr="00DF6672">
        <w:rPr>
          <w:lang w:val="es-ES"/>
        </w:rPr>
        <w:tab/>
      </w:r>
      <w:r w:rsidRPr="00DF6672">
        <w:rPr>
          <w:lang w:val="es-ES"/>
        </w:rPr>
        <w:t>27 de abril de</w:t>
      </w:r>
      <w:r w:rsidR="00170F9A" w:rsidRPr="00DF6672">
        <w:rPr>
          <w:lang w:val="es-ES"/>
        </w:rPr>
        <w:t xml:space="preserve"> 2012</w:t>
      </w:r>
    </w:p>
    <w:p w:rsidR="00170F9A" w:rsidRPr="00DF6672" w:rsidRDefault="00170F9A">
      <w:pPr>
        <w:rPr>
          <w:lang w:val="es-ES"/>
        </w:rPr>
      </w:pPr>
    </w:p>
    <w:p w:rsidR="00170F9A" w:rsidRPr="00DF6672" w:rsidRDefault="00DF6672">
      <w:pPr>
        <w:rPr>
          <w:lang w:val="es-ES"/>
        </w:rPr>
      </w:pPr>
      <w:r w:rsidRPr="00DF6672">
        <w:rPr>
          <w:lang w:val="es-ES"/>
        </w:rPr>
        <w:t>En caso de duda, por favor p</w:t>
      </w:r>
      <w:r>
        <w:rPr>
          <w:lang w:val="es-ES"/>
        </w:rPr>
        <w:t>óngase en contacto con nosotros.</w:t>
      </w:r>
    </w:p>
    <w:p w:rsidR="00170F9A" w:rsidRPr="00DF6672" w:rsidRDefault="00170F9A">
      <w:pPr>
        <w:rPr>
          <w:lang w:val="es-ES"/>
        </w:rPr>
      </w:pPr>
    </w:p>
    <w:p w:rsidR="00170F9A" w:rsidRDefault="00DF6672">
      <w:r>
        <w:t>Atentamente,</w:t>
      </w:r>
      <w:bookmarkStart w:id="0" w:name="_GoBack"/>
      <w:bookmarkEnd w:id="0"/>
    </w:p>
    <w:p w:rsidR="00170F9A" w:rsidRDefault="00170F9A"/>
    <w:sectPr w:rsidR="00170F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FF1" w:rsidRDefault="00422FF1" w:rsidP="00012FA4">
      <w:pPr>
        <w:spacing w:after="0" w:line="240" w:lineRule="auto"/>
      </w:pPr>
      <w:r>
        <w:separator/>
      </w:r>
    </w:p>
  </w:endnote>
  <w:endnote w:type="continuationSeparator" w:id="0">
    <w:p w:rsidR="00422FF1" w:rsidRDefault="00422FF1" w:rsidP="00012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w:altName w:val="Courier New"/>
    <w:panose1 w:val="00000000000000000000"/>
    <w:charset w:val="00"/>
    <w:family w:val="swiss"/>
    <w:notTrueType/>
    <w:pitch w:val="variable"/>
    <w:sig w:usb0="00000001" w:usb1="00000000" w:usb2="00000000" w:usb3="00000000" w:csb0="00000009" w:csb1="00000000"/>
  </w:font>
  <w:font w:name="ITC Zapf Dingbats St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FF1" w:rsidRDefault="00422FF1" w:rsidP="00012FA4">
      <w:pPr>
        <w:spacing w:after="0" w:line="240" w:lineRule="auto"/>
      </w:pPr>
      <w:r>
        <w:separator/>
      </w:r>
    </w:p>
  </w:footnote>
  <w:footnote w:type="continuationSeparator" w:id="0">
    <w:p w:rsidR="00422FF1" w:rsidRDefault="00422FF1" w:rsidP="00012F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F9A"/>
    <w:rsid w:val="0001166E"/>
    <w:rsid w:val="00012FA4"/>
    <w:rsid w:val="00170F9A"/>
    <w:rsid w:val="00300F2E"/>
    <w:rsid w:val="00361F4C"/>
    <w:rsid w:val="00422FF1"/>
    <w:rsid w:val="004D293E"/>
    <w:rsid w:val="00540AE0"/>
    <w:rsid w:val="009503A1"/>
    <w:rsid w:val="009B610E"/>
    <w:rsid w:val="00B321C1"/>
    <w:rsid w:val="00B611DB"/>
    <w:rsid w:val="00CE68DB"/>
    <w:rsid w:val="00DB20DC"/>
    <w:rsid w:val="00DF6672"/>
    <w:rsid w:val="00F41A6B"/>
    <w:rsid w:val="00FA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12F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FA4"/>
    <w:rPr>
      <w:rFonts w:ascii="Tahoma" w:hAnsi="Tahoma" w:cs="Tahoma"/>
      <w:sz w:val="16"/>
      <w:szCs w:val="16"/>
    </w:rPr>
  </w:style>
  <w:style w:type="paragraph" w:styleId="Encabezado">
    <w:name w:val="header"/>
    <w:basedOn w:val="Normal"/>
    <w:link w:val="EncabezadoCar"/>
    <w:uiPriority w:val="99"/>
    <w:unhideWhenUsed/>
    <w:rsid w:val="00012FA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12FA4"/>
  </w:style>
  <w:style w:type="paragraph" w:styleId="Piedepgina">
    <w:name w:val="footer"/>
    <w:basedOn w:val="Normal"/>
    <w:link w:val="PiedepginaCar"/>
    <w:uiPriority w:val="99"/>
    <w:unhideWhenUsed/>
    <w:rsid w:val="00012FA4"/>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12FA4"/>
  </w:style>
  <w:style w:type="paragraph" w:customStyle="1" w:styleId="Pa17">
    <w:name w:val="Pa17"/>
    <w:basedOn w:val="Normal"/>
    <w:next w:val="Normal"/>
    <w:uiPriority w:val="99"/>
    <w:rsid w:val="00012FA4"/>
    <w:pPr>
      <w:autoSpaceDE w:val="0"/>
      <w:autoSpaceDN w:val="0"/>
      <w:adjustRightInd w:val="0"/>
      <w:spacing w:after="0" w:line="201" w:lineRule="atLeast"/>
    </w:pPr>
    <w:rPr>
      <w:rFonts w:ascii="Segoe" w:hAnsi="Segoe"/>
      <w:sz w:val="24"/>
      <w:szCs w:val="24"/>
    </w:rPr>
  </w:style>
  <w:style w:type="character" w:customStyle="1" w:styleId="A8">
    <w:name w:val="A8"/>
    <w:uiPriority w:val="99"/>
    <w:rsid w:val="00012FA4"/>
    <w:rPr>
      <w:rFonts w:ascii="ITC Zapf Dingbats Std" w:eastAsia="ITC Zapf Dingbats Std" w:cs="ITC Zapf Dingbats Std"/>
      <w:color w:val="221E1F"/>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12F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FA4"/>
    <w:rPr>
      <w:rFonts w:ascii="Tahoma" w:hAnsi="Tahoma" w:cs="Tahoma"/>
      <w:sz w:val="16"/>
      <w:szCs w:val="16"/>
    </w:rPr>
  </w:style>
  <w:style w:type="paragraph" w:styleId="Encabezado">
    <w:name w:val="header"/>
    <w:basedOn w:val="Normal"/>
    <w:link w:val="EncabezadoCar"/>
    <w:uiPriority w:val="99"/>
    <w:unhideWhenUsed/>
    <w:rsid w:val="00012FA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12FA4"/>
  </w:style>
  <w:style w:type="paragraph" w:styleId="Piedepgina">
    <w:name w:val="footer"/>
    <w:basedOn w:val="Normal"/>
    <w:link w:val="PiedepginaCar"/>
    <w:uiPriority w:val="99"/>
    <w:unhideWhenUsed/>
    <w:rsid w:val="00012FA4"/>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12FA4"/>
  </w:style>
  <w:style w:type="paragraph" w:customStyle="1" w:styleId="Pa17">
    <w:name w:val="Pa17"/>
    <w:basedOn w:val="Normal"/>
    <w:next w:val="Normal"/>
    <w:uiPriority w:val="99"/>
    <w:rsid w:val="00012FA4"/>
    <w:pPr>
      <w:autoSpaceDE w:val="0"/>
      <w:autoSpaceDN w:val="0"/>
      <w:adjustRightInd w:val="0"/>
      <w:spacing w:after="0" w:line="201" w:lineRule="atLeast"/>
    </w:pPr>
    <w:rPr>
      <w:rFonts w:ascii="Segoe" w:hAnsi="Segoe"/>
      <w:sz w:val="24"/>
      <w:szCs w:val="24"/>
    </w:rPr>
  </w:style>
  <w:style w:type="character" w:customStyle="1" w:styleId="A8">
    <w:name w:val="A8"/>
    <w:uiPriority w:val="99"/>
    <w:rsid w:val="00012FA4"/>
    <w:rPr>
      <w:rFonts w:ascii="ITC Zapf Dingbats Std" w:eastAsia="ITC Zapf Dingbats Std" w:cs="ITC Zapf Dingbats Std"/>
      <w:color w:val="221E1F"/>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1100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2011-11-24T16:04:00Z</dcterms:created>
  <dcterms:modified xsi:type="dcterms:W3CDTF">2011-11-24T16:04:00Z</dcterms:modified>
</cp:coreProperties>
</file>