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16" w:rsidRPr="002D6289" w:rsidRDefault="00A008BB">
      <w:pPr>
        <w:pStyle w:val="Ttulo"/>
        <w:pBdr>
          <w:bottom w:val="none" w:sz="0" w:space="0" w:color="auto"/>
        </w:pBdr>
        <w:jc w:val="center"/>
        <w:rPr>
          <w:b/>
          <w:color w:val="76923C" w:themeColor="accent3" w:themeShade="BF"/>
          <w:lang w:val="es-ES"/>
        </w:rPr>
      </w:pPr>
      <w:r w:rsidRPr="002D6289">
        <w:rPr>
          <w:b/>
          <w:color w:val="76923C" w:themeColor="accent3" w:themeShade="BF"/>
          <w:lang w:val="es-ES"/>
        </w:rPr>
        <w:t xml:space="preserve">Wide </w:t>
      </w:r>
      <w:proofErr w:type="spellStart"/>
      <w:r w:rsidRPr="002D6289">
        <w:rPr>
          <w:b/>
          <w:color w:val="76923C" w:themeColor="accent3" w:themeShade="BF"/>
          <w:lang w:val="es-ES"/>
        </w:rPr>
        <w:t>World</w:t>
      </w:r>
      <w:proofErr w:type="spellEnd"/>
      <w:r w:rsidRPr="002D6289">
        <w:rPr>
          <w:b/>
          <w:color w:val="76923C" w:themeColor="accent3" w:themeShade="BF"/>
          <w:lang w:val="es-ES"/>
        </w:rPr>
        <w:t xml:space="preserve"> </w:t>
      </w:r>
      <w:proofErr w:type="spellStart"/>
      <w:r w:rsidRPr="002D6289">
        <w:rPr>
          <w:b/>
          <w:color w:val="76923C" w:themeColor="accent3" w:themeShade="BF"/>
          <w:lang w:val="es-ES"/>
        </w:rPr>
        <w:t>Importers</w:t>
      </w:r>
      <w:proofErr w:type="spellEnd"/>
    </w:p>
    <w:p w:rsidR="00D11616" w:rsidRPr="00693754" w:rsidRDefault="00693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</w:pPr>
      <w:r w:rsidRPr="00693754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  <w:t>Solicitud de Información</w:t>
      </w:r>
    </w:p>
    <w:p w:rsidR="00D11616" w:rsidRPr="00693754" w:rsidRDefault="00D11616">
      <w:pPr>
        <w:jc w:val="center"/>
        <w:rPr>
          <w:rFonts w:asciiTheme="majorHAnsi" w:hAnsiTheme="majorHAnsi"/>
          <w:sz w:val="32"/>
          <w:lang w:val="es-ES"/>
        </w:rPr>
      </w:pPr>
    </w:p>
    <w:p w:rsidR="00693754" w:rsidRPr="00CF1492" w:rsidRDefault="002D6289" w:rsidP="00693754">
      <w:pPr>
        <w:jc w:val="center"/>
        <w:rPr>
          <w:rFonts w:asciiTheme="majorHAnsi" w:hAnsiTheme="majorHAnsi"/>
          <w:sz w:val="32"/>
          <w:lang w:val="es-ES"/>
        </w:rPr>
      </w:pPr>
      <w:r w:rsidRPr="00CF1492">
        <w:rPr>
          <w:rFonts w:asciiTheme="majorHAnsi" w:hAnsiTheme="majorHAnsi"/>
          <w:sz w:val="32"/>
          <w:lang w:val="es-ES"/>
        </w:rPr>
        <w:t>Por</w:t>
      </w:r>
      <w:r>
        <w:rPr>
          <w:rFonts w:asciiTheme="majorHAnsi" w:hAnsiTheme="majorHAnsi"/>
          <w:sz w:val="32"/>
          <w:lang w:val="es-ES"/>
        </w:rPr>
        <w:t xml:space="preserve"> </w:t>
      </w:r>
      <w:r w:rsidRPr="00CF1492">
        <w:rPr>
          <w:rFonts w:asciiTheme="majorHAnsi" w:hAnsiTheme="majorHAnsi"/>
          <w:sz w:val="32"/>
          <w:lang w:val="es-ES"/>
        </w:rPr>
        <w:t>favor</w:t>
      </w:r>
      <w:r w:rsidR="00693754" w:rsidRPr="00CF1492">
        <w:rPr>
          <w:rFonts w:asciiTheme="majorHAnsi" w:hAnsiTheme="majorHAnsi"/>
          <w:sz w:val="32"/>
          <w:lang w:val="es-ES"/>
        </w:rPr>
        <w:t>, rellene este formulario</w:t>
      </w:r>
    </w:p>
    <w:p w:rsidR="00D11616" w:rsidRPr="00693754" w:rsidRDefault="00D11616">
      <w:pPr>
        <w:rPr>
          <w:rFonts w:asciiTheme="majorHAnsi" w:hAnsiTheme="majorHAnsi"/>
          <w:lang w:val="es-ES"/>
        </w:rPr>
      </w:pPr>
    </w:p>
    <w:p w:rsidR="00D11616" w:rsidRPr="00693754" w:rsidRDefault="00D11616">
      <w:pPr>
        <w:rPr>
          <w:rFonts w:asciiTheme="majorHAnsi" w:hAnsiTheme="majorHAnsi"/>
          <w:lang w:val="es-ES"/>
        </w:rPr>
      </w:pPr>
    </w:p>
    <w:p w:rsidR="00D11616" w:rsidRPr="00693754" w:rsidRDefault="00693754">
      <w:pPr>
        <w:rPr>
          <w:rFonts w:asciiTheme="majorHAnsi" w:hAnsiTheme="majorHAnsi"/>
          <w:b/>
          <w:color w:val="4F6228" w:themeColor="accent3" w:themeShade="80"/>
          <w:lang w:val="es-ES"/>
        </w:rPr>
      </w:pPr>
      <w:r w:rsidRPr="00693754">
        <w:rPr>
          <w:rFonts w:asciiTheme="majorHAnsi" w:hAnsiTheme="majorHAnsi"/>
          <w:b/>
          <w:color w:val="4F6228" w:themeColor="accent3" w:themeShade="80"/>
          <w:lang w:val="es-ES"/>
        </w:rPr>
        <w:t>Tarifas de consulta</w:t>
      </w:r>
    </w:p>
    <w:p w:rsidR="00D11616" w:rsidRPr="00693754" w:rsidRDefault="00693754">
      <w:pPr>
        <w:tabs>
          <w:tab w:val="left" w:pos="2160"/>
        </w:tabs>
        <w:rPr>
          <w:rFonts w:asciiTheme="majorHAnsi" w:hAnsiTheme="majorHAnsi"/>
          <w:b/>
          <w:lang w:val="es-ES"/>
        </w:rPr>
      </w:pPr>
      <w:r w:rsidRPr="00693754">
        <w:rPr>
          <w:rFonts w:asciiTheme="majorHAnsi" w:hAnsiTheme="majorHAnsi"/>
          <w:b/>
          <w:lang w:val="es-ES"/>
        </w:rPr>
        <w:t>Lugar</w:t>
      </w:r>
      <w:r>
        <w:rPr>
          <w:rFonts w:asciiTheme="majorHAnsi" w:hAnsiTheme="majorHAnsi"/>
          <w:b/>
          <w:lang w:val="es-ES"/>
        </w:rPr>
        <w:tab/>
        <w:t>Tarifa horaria</w:t>
      </w:r>
    </w:p>
    <w:p w:rsidR="00D11616" w:rsidRPr="00D711F3" w:rsidRDefault="00693754">
      <w:pPr>
        <w:tabs>
          <w:tab w:val="left" w:pos="2160"/>
        </w:tabs>
        <w:rPr>
          <w:rFonts w:asciiTheme="majorHAnsi" w:hAnsiTheme="majorHAnsi"/>
          <w:lang w:val="es-ES"/>
        </w:rPr>
      </w:pPr>
      <w:r w:rsidRPr="002D6289">
        <w:rPr>
          <w:rFonts w:asciiTheme="majorHAnsi" w:hAnsiTheme="majorHAnsi"/>
          <w:lang w:val="es-ES"/>
        </w:rPr>
        <w:t>A domicilio</w:t>
      </w:r>
      <w:r w:rsidRPr="002D6289">
        <w:rPr>
          <w:rFonts w:asciiTheme="majorHAnsi" w:hAnsiTheme="majorHAnsi"/>
          <w:lang w:val="es-ES"/>
        </w:rPr>
        <w:tab/>
      </w:r>
      <w:r w:rsidR="00F018AC" w:rsidRPr="002D6289">
        <w:rPr>
          <w:rFonts w:asciiTheme="majorHAnsi" w:hAnsiTheme="majorHAnsi"/>
          <w:lang w:val="es-ES"/>
        </w:rPr>
        <w:t>50.00</w:t>
      </w:r>
      <w:r w:rsidRPr="002D6289">
        <w:rPr>
          <w:rFonts w:asciiTheme="majorHAnsi" w:hAnsiTheme="majorHAnsi"/>
          <w:lang w:val="es-ES"/>
        </w:rPr>
        <w:t xml:space="preserve"> </w:t>
      </w:r>
      <w:r w:rsidR="00D711F3" w:rsidRPr="00D711F3">
        <w:rPr>
          <w:rFonts w:asciiTheme="majorHAnsi" w:hAnsiTheme="majorHAnsi"/>
          <w:lang w:val="es-ES"/>
        </w:rPr>
        <w:t>€</w:t>
      </w:r>
    </w:p>
    <w:p w:rsidR="00D11616" w:rsidRPr="002D6289" w:rsidRDefault="00693754">
      <w:pPr>
        <w:tabs>
          <w:tab w:val="left" w:pos="2160"/>
        </w:tabs>
        <w:rPr>
          <w:rFonts w:asciiTheme="majorHAnsi" w:hAnsiTheme="majorHAnsi"/>
          <w:lang w:val="es-ES"/>
        </w:rPr>
      </w:pPr>
      <w:r w:rsidRPr="002D6289">
        <w:rPr>
          <w:rFonts w:asciiTheme="majorHAnsi" w:hAnsiTheme="majorHAnsi"/>
          <w:lang w:val="es-ES"/>
        </w:rPr>
        <w:t>Por teléfono</w:t>
      </w:r>
      <w:r w:rsidRPr="002D6289">
        <w:rPr>
          <w:rFonts w:asciiTheme="majorHAnsi" w:hAnsiTheme="majorHAnsi"/>
          <w:lang w:val="es-ES"/>
        </w:rPr>
        <w:tab/>
      </w:r>
      <w:r w:rsidR="00F018AC" w:rsidRPr="002D6289">
        <w:rPr>
          <w:rFonts w:asciiTheme="majorHAnsi" w:hAnsiTheme="majorHAnsi"/>
          <w:lang w:val="es-ES"/>
        </w:rPr>
        <w:t>35.00</w:t>
      </w:r>
      <w:r w:rsidRPr="002D6289">
        <w:rPr>
          <w:rFonts w:asciiTheme="majorHAnsi" w:hAnsiTheme="majorHAnsi"/>
          <w:lang w:val="es-ES"/>
        </w:rPr>
        <w:t xml:space="preserve"> </w:t>
      </w:r>
      <w:r w:rsidR="00D711F3">
        <w:rPr>
          <w:rFonts w:asciiTheme="majorHAnsi" w:hAnsiTheme="majorHAnsi"/>
        </w:rPr>
        <w:t>€</w:t>
      </w:r>
    </w:p>
    <w:p w:rsidR="00D11616" w:rsidRPr="008E4D20" w:rsidRDefault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En tienda</w:t>
      </w:r>
      <w:r w:rsidRPr="008E4D20">
        <w:rPr>
          <w:rFonts w:asciiTheme="majorHAnsi" w:hAnsiTheme="majorHAnsi"/>
          <w:lang w:val="es-ES"/>
        </w:rPr>
        <w:tab/>
      </w:r>
      <w:r w:rsidR="00F018AC" w:rsidRPr="008E4D20">
        <w:rPr>
          <w:rFonts w:asciiTheme="majorHAnsi" w:hAnsiTheme="majorHAnsi"/>
          <w:lang w:val="es-ES"/>
        </w:rPr>
        <w:t>40.00</w:t>
      </w:r>
      <w:r w:rsidR="003E4E0D">
        <w:rPr>
          <w:rFonts w:asciiTheme="majorHAnsi" w:hAnsiTheme="majorHAnsi"/>
          <w:lang w:val="es-ES"/>
        </w:rPr>
        <w:t xml:space="preserve"> </w:t>
      </w:r>
      <w:r w:rsidR="00D711F3">
        <w:rPr>
          <w:rFonts w:asciiTheme="majorHAnsi" w:hAnsiTheme="majorHAnsi"/>
        </w:rPr>
        <w:t>€</w:t>
      </w:r>
    </w:p>
    <w:p w:rsidR="008E4D20" w:rsidRPr="008E4D20" w:rsidRDefault="008E4D20" w:rsidP="008E4D2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 w:rsidRPr="008E4D20">
        <w:rPr>
          <w:rFonts w:asciiTheme="majorHAnsi" w:hAnsiTheme="majorHAnsi"/>
          <w:b/>
          <w:color w:val="4F6228" w:themeColor="accent3" w:themeShade="80"/>
          <w:lang w:val="es-ES"/>
        </w:rPr>
        <w:t>Tipo de consulta</w:t>
      </w:r>
    </w:p>
    <w:p w:rsidR="008E4D20" w:rsidRPr="008E4D20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Diseño general de habitaciones</w:t>
      </w:r>
    </w:p>
    <w:p w:rsidR="008E4D20" w:rsidRPr="008E4D20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Tratamiento de ventanas</w:t>
      </w:r>
    </w:p>
    <w:p w:rsidR="008E4D20" w:rsidRPr="008E4D20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Esquemas de color</w:t>
      </w:r>
    </w:p>
    <w:p w:rsidR="008E4D20" w:rsidRPr="008E4D20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Selección textil</w:t>
      </w:r>
    </w:p>
    <w:p w:rsidR="008E4D20" w:rsidRPr="008E4D20" w:rsidRDefault="008E4D20" w:rsidP="008E4D2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 w:rsidRPr="008E4D20">
        <w:rPr>
          <w:rFonts w:asciiTheme="majorHAnsi" w:hAnsiTheme="majorHAnsi"/>
          <w:b/>
          <w:color w:val="4F6228" w:themeColor="accent3" w:themeShade="80"/>
          <w:lang w:val="es-ES"/>
        </w:rPr>
        <w:t>Consultores Disponibles</w:t>
      </w:r>
    </w:p>
    <w:p w:rsidR="008E4D20" w:rsidRPr="008E4D20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E4D20">
        <w:rPr>
          <w:rFonts w:asciiTheme="majorHAnsi" w:hAnsiTheme="majorHAnsi"/>
          <w:lang w:val="es-ES"/>
        </w:rPr>
        <w:t>Jo Berry</w:t>
      </w:r>
    </w:p>
    <w:p w:rsidR="008E4D20" w:rsidRPr="002D6289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2D6289">
        <w:rPr>
          <w:rFonts w:asciiTheme="majorHAnsi" w:hAnsiTheme="majorHAnsi"/>
          <w:lang w:val="es-ES"/>
        </w:rPr>
        <w:t>Andy Ruth</w:t>
      </w:r>
    </w:p>
    <w:p w:rsidR="008E4D20" w:rsidRPr="002D6289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2D6289">
        <w:rPr>
          <w:rFonts w:asciiTheme="majorHAnsi" w:hAnsiTheme="majorHAnsi"/>
          <w:lang w:val="es-ES"/>
        </w:rPr>
        <w:t>Carlos Carvallo</w:t>
      </w:r>
    </w:p>
    <w:p w:rsidR="008E4D20" w:rsidRPr="008C16B6" w:rsidRDefault="008E4D20" w:rsidP="008E4D2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 w:rsidRPr="008C16B6">
        <w:rPr>
          <w:rFonts w:asciiTheme="majorHAnsi" w:hAnsiTheme="majorHAnsi"/>
          <w:b/>
          <w:color w:val="4F6228" w:themeColor="accent3" w:themeShade="80"/>
          <w:lang w:val="es-ES"/>
        </w:rPr>
        <w:t>Tasa de desplazamiento para las consultas a domicilio</w:t>
      </w:r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b/>
          <w:lang w:val="es-ES"/>
        </w:rPr>
      </w:pPr>
      <w:r w:rsidRPr="008C16B6">
        <w:rPr>
          <w:rFonts w:asciiTheme="majorHAnsi" w:hAnsiTheme="majorHAnsi"/>
          <w:b/>
          <w:lang w:val="es-ES"/>
        </w:rPr>
        <w:t>Distancia</w:t>
      </w:r>
      <w:r w:rsidRPr="008C16B6">
        <w:rPr>
          <w:rFonts w:asciiTheme="majorHAnsi" w:hAnsiTheme="majorHAnsi"/>
          <w:b/>
          <w:lang w:val="es-ES"/>
        </w:rPr>
        <w:tab/>
        <w:t>Tasa</w:t>
      </w:r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0-5 millas</w:t>
      </w:r>
      <w:r w:rsidRPr="008C16B6">
        <w:rPr>
          <w:rFonts w:asciiTheme="majorHAnsi" w:hAnsiTheme="majorHAnsi"/>
          <w:lang w:val="es-ES"/>
        </w:rPr>
        <w:tab/>
        <w:t>Sin cargo</w:t>
      </w:r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6-10 millas</w:t>
      </w:r>
      <w:r>
        <w:rPr>
          <w:rFonts w:asciiTheme="majorHAnsi" w:hAnsiTheme="majorHAnsi"/>
          <w:lang w:val="es-ES"/>
        </w:rPr>
        <w:tab/>
      </w:r>
      <w:r w:rsidRPr="008C16B6">
        <w:rPr>
          <w:rFonts w:asciiTheme="majorHAnsi" w:hAnsiTheme="majorHAnsi"/>
          <w:lang w:val="es-ES"/>
        </w:rPr>
        <w:t>5.50</w:t>
      </w:r>
      <w:r w:rsidR="00D711F3">
        <w:rPr>
          <w:rFonts w:asciiTheme="majorHAnsi" w:hAnsiTheme="majorHAnsi"/>
        </w:rPr>
        <w:t>€</w:t>
      </w:r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11-20 millas</w:t>
      </w:r>
      <w:r w:rsidRPr="008C16B6">
        <w:rPr>
          <w:rFonts w:asciiTheme="majorHAnsi" w:hAnsiTheme="majorHAnsi"/>
          <w:lang w:val="es-ES"/>
        </w:rPr>
        <w:tab/>
        <w:t xml:space="preserve">7.00 </w:t>
      </w:r>
      <w:r w:rsidR="00D711F3">
        <w:rPr>
          <w:rFonts w:asciiTheme="majorHAnsi" w:hAnsiTheme="majorHAnsi"/>
        </w:rPr>
        <w:t>€</w:t>
      </w:r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21-50 millas</w:t>
      </w:r>
      <w:r w:rsidRPr="008C16B6">
        <w:rPr>
          <w:rFonts w:asciiTheme="majorHAnsi" w:hAnsiTheme="majorHAnsi"/>
          <w:lang w:val="es-ES"/>
        </w:rPr>
        <w:tab/>
        <w:t xml:space="preserve">10.00 </w:t>
      </w:r>
      <w:r w:rsidR="00D711F3">
        <w:rPr>
          <w:rFonts w:asciiTheme="majorHAnsi" w:hAnsiTheme="majorHAnsi"/>
        </w:rPr>
        <w:t>€</w:t>
      </w:r>
      <w:bookmarkStart w:id="0" w:name="_GoBack"/>
      <w:bookmarkEnd w:id="0"/>
    </w:p>
    <w:p w:rsidR="008E4D20" w:rsidRPr="008C16B6" w:rsidRDefault="008E4D20" w:rsidP="008E4D20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Más de 50 millas</w:t>
      </w:r>
      <w:r>
        <w:rPr>
          <w:rFonts w:asciiTheme="majorHAnsi" w:hAnsiTheme="majorHAnsi"/>
          <w:lang w:val="es-ES"/>
        </w:rPr>
        <w:tab/>
      </w:r>
      <w:r w:rsidRPr="008C16B6">
        <w:rPr>
          <w:rFonts w:asciiTheme="majorHAnsi" w:hAnsiTheme="majorHAnsi"/>
          <w:lang w:val="es-ES"/>
        </w:rPr>
        <w:t>20.00</w:t>
      </w:r>
      <w:r>
        <w:rPr>
          <w:rFonts w:asciiTheme="majorHAnsi" w:hAnsiTheme="majorHAnsi"/>
          <w:lang w:val="es-ES"/>
        </w:rPr>
        <w:t xml:space="preserve"> </w:t>
      </w:r>
      <w:r w:rsidR="00D711F3">
        <w:rPr>
          <w:rFonts w:asciiTheme="majorHAnsi" w:hAnsiTheme="majorHAnsi"/>
        </w:rPr>
        <w:t>€</w:t>
      </w:r>
    </w:p>
    <w:p w:rsidR="00D11616" w:rsidRPr="008E4D20" w:rsidRDefault="00D11616">
      <w:pPr>
        <w:tabs>
          <w:tab w:val="decimal" w:pos="2340"/>
        </w:tabs>
        <w:rPr>
          <w:rFonts w:asciiTheme="majorHAnsi" w:hAnsiTheme="majorHAnsi"/>
          <w:lang w:val="es-ES"/>
        </w:rPr>
      </w:pPr>
    </w:p>
    <w:sectPr w:rsidR="00D11616" w:rsidRPr="008E4D20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48"/>
    <w:rsid w:val="00024136"/>
    <w:rsid w:val="00115D68"/>
    <w:rsid w:val="00125E48"/>
    <w:rsid w:val="00223085"/>
    <w:rsid w:val="002C29A2"/>
    <w:rsid w:val="002D4255"/>
    <w:rsid w:val="002D6289"/>
    <w:rsid w:val="003B03A0"/>
    <w:rsid w:val="003E4E0D"/>
    <w:rsid w:val="004103D5"/>
    <w:rsid w:val="004D6439"/>
    <w:rsid w:val="00535DA9"/>
    <w:rsid w:val="005F1C66"/>
    <w:rsid w:val="00693754"/>
    <w:rsid w:val="007A3BBB"/>
    <w:rsid w:val="008E4D20"/>
    <w:rsid w:val="008F7523"/>
    <w:rsid w:val="009661F0"/>
    <w:rsid w:val="00A008BB"/>
    <w:rsid w:val="00A06E54"/>
    <w:rsid w:val="00A96763"/>
    <w:rsid w:val="00A967B9"/>
    <w:rsid w:val="00AB4B2B"/>
    <w:rsid w:val="00AD18E0"/>
    <w:rsid w:val="00B5436A"/>
    <w:rsid w:val="00BC1C11"/>
    <w:rsid w:val="00C1042F"/>
    <w:rsid w:val="00C56131"/>
    <w:rsid w:val="00D11616"/>
    <w:rsid w:val="00D711F3"/>
    <w:rsid w:val="00DF5E2D"/>
    <w:rsid w:val="00E0407F"/>
    <w:rsid w:val="00F018AC"/>
    <w:rsid w:val="00F0309E"/>
    <w:rsid w:val="00F678AA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9676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967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A8FABE-CC2D-41CD-81C7-D38B325933D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D460FB-357B-4BB0-82CB-F0664E8160D2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D1D62605-5A4C-4A58-AF51-EC2FA609A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7486A-3299-4362-A213-F92F7E1B6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SUSANA</cp:lastModifiedBy>
  <cp:revision>6</cp:revision>
  <dcterms:created xsi:type="dcterms:W3CDTF">2011-04-10T18:29:00Z</dcterms:created>
  <dcterms:modified xsi:type="dcterms:W3CDTF">2011-06-09T09:27:00Z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